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DEC" w:rsidRPr="00CD659E" w:rsidRDefault="00B50650" w:rsidP="00B50650">
      <w:pPr>
        <w:jc w:val="center"/>
        <w:rPr>
          <w:sz w:val="32"/>
          <w:szCs w:val="32"/>
        </w:rPr>
      </w:pPr>
      <w:bookmarkStart w:id="0" w:name="_GoBack"/>
      <w:bookmarkEnd w:id="0"/>
      <w:r w:rsidRPr="00CD659E">
        <w:rPr>
          <w:sz w:val="32"/>
          <w:szCs w:val="32"/>
        </w:rPr>
        <w:t>Fonction Acquérir</w:t>
      </w:r>
    </w:p>
    <w:p w:rsidR="000377D2" w:rsidRPr="006C62AE" w:rsidRDefault="00244524">
      <w:pPr>
        <w:rPr>
          <w:sz w:val="24"/>
          <w:szCs w:val="24"/>
        </w:rPr>
      </w:pPr>
      <w:r w:rsidRPr="006C62AE">
        <w:rPr>
          <w:sz w:val="24"/>
          <w:szCs w:val="24"/>
        </w:rPr>
        <w:t xml:space="preserve"> Le robot doit être capable de savoir où il se trouve par rapport</w:t>
      </w:r>
      <w:r w:rsidR="000377D2" w:rsidRPr="006C62AE">
        <w:rPr>
          <w:sz w:val="24"/>
          <w:szCs w:val="24"/>
        </w:rPr>
        <w:t xml:space="preserve"> </w:t>
      </w:r>
      <w:r w:rsidRPr="006C62AE">
        <w:rPr>
          <w:sz w:val="24"/>
          <w:szCs w:val="24"/>
        </w:rPr>
        <w:t>à la ligne.</w:t>
      </w:r>
      <w:r w:rsidR="00585564" w:rsidRPr="006C62AE">
        <w:rPr>
          <w:sz w:val="24"/>
          <w:szCs w:val="24"/>
        </w:rPr>
        <w:t xml:space="preserve"> </w:t>
      </w:r>
      <w:r w:rsidRPr="006C62AE">
        <w:rPr>
          <w:sz w:val="24"/>
          <w:szCs w:val="24"/>
        </w:rPr>
        <w:t>Ceci afin de corriger sa position par rapport à cette dernière</w:t>
      </w:r>
      <w:r w:rsidR="000377D2" w:rsidRPr="006C62AE">
        <w:rPr>
          <w:sz w:val="24"/>
          <w:szCs w:val="24"/>
        </w:rPr>
        <w:t>.</w:t>
      </w:r>
      <w:r w:rsidR="00B50650" w:rsidRPr="006C62AE">
        <w:rPr>
          <w:sz w:val="24"/>
          <w:szCs w:val="24"/>
        </w:rPr>
        <w:t xml:space="preserve"> C’est cette fonction qui lui permet de « connaître » cette information.</w:t>
      </w:r>
    </w:p>
    <w:p w:rsidR="00B50650" w:rsidRPr="006C62AE" w:rsidRDefault="00B0684A">
      <w:pPr>
        <w:rPr>
          <w:sz w:val="24"/>
          <w:szCs w:val="24"/>
        </w:rPr>
      </w:pPr>
      <w:r>
        <w:rPr>
          <w:noProof/>
          <w:sz w:val="24"/>
          <w:szCs w:val="24"/>
          <w:lang w:eastAsia="fr-FR"/>
        </w:rPr>
        <w:drawing>
          <wp:anchor distT="0" distB="0" distL="114300" distR="114300" simplePos="0" relativeHeight="251664384" behindDoc="1" locked="0" layoutInCell="1" allowOverlap="1">
            <wp:simplePos x="0" y="0"/>
            <wp:positionH relativeFrom="column">
              <wp:posOffset>1338580</wp:posOffset>
            </wp:positionH>
            <wp:positionV relativeFrom="paragraph">
              <wp:posOffset>324485</wp:posOffset>
            </wp:positionV>
            <wp:extent cx="1995809" cy="2676525"/>
            <wp:effectExtent l="0" t="0" r="444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eur.png"/>
                    <pic:cNvPicPr/>
                  </pic:nvPicPr>
                  <pic:blipFill>
                    <a:blip r:embed="rId8">
                      <a:extLst>
                        <a:ext uri="{28A0092B-C50C-407E-A947-70E740481C1C}">
                          <a14:useLocalDpi xmlns:a14="http://schemas.microsoft.com/office/drawing/2010/main" val="0"/>
                        </a:ext>
                      </a:extLst>
                    </a:blip>
                    <a:stretch>
                      <a:fillRect/>
                    </a:stretch>
                  </pic:blipFill>
                  <pic:spPr>
                    <a:xfrm>
                      <a:off x="0" y="0"/>
                      <a:ext cx="1995809" cy="2676525"/>
                    </a:xfrm>
                    <a:prstGeom prst="rect">
                      <a:avLst/>
                    </a:prstGeom>
                  </pic:spPr>
                </pic:pic>
              </a:graphicData>
            </a:graphic>
            <wp14:sizeRelH relativeFrom="margin">
              <wp14:pctWidth>0</wp14:pctWidth>
            </wp14:sizeRelH>
            <wp14:sizeRelV relativeFrom="margin">
              <wp14:pctHeight>0</wp14:pctHeight>
            </wp14:sizeRelV>
          </wp:anchor>
        </w:drawing>
      </w:r>
      <w:r w:rsidR="000377D2" w:rsidRPr="006C62AE">
        <w:rPr>
          <w:sz w:val="24"/>
          <w:szCs w:val="24"/>
        </w:rPr>
        <w:t>Cette fonction est assurée par u</w:t>
      </w:r>
      <w:r w:rsidR="00585564" w:rsidRPr="006C62AE">
        <w:rPr>
          <w:sz w:val="24"/>
          <w:szCs w:val="24"/>
        </w:rPr>
        <w:t xml:space="preserve">n capteur </w:t>
      </w:r>
      <w:r w:rsidR="00B50650" w:rsidRPr="006C62AE">
        <w:rPr>
          <w:sz w:val="24"/>
          <w:szCs w:val="24"/>
        </w:rPr>
        <w:t>nommé phototransistor</w:t>
      </w:r>
      <w:r w:rsidR="00585564" w:rsidRPr="006C62AE">
        <w:rPr>
          <w:sz w:val="24"/>
          <w:szCs w:val="24"/>
        </w:rPr>
        <w:t xml:space="preserve"> présent </w:t>
      </w:r>
      <w:r w:rsidR="000377D2" w:rsidRPr="006C62AE">
        <w:rPr>
          <w:sz w:val="24"/>
          <w:szCs w:val="24"/>
        </w:rPr>
        <w:t xml:space="preserve"> sous le robot, qui </w:t>
      </w:r>
      <w:r w:rsidR="002258F7" w:rsidRPr="006C62AE">
        <w:rPr>
          <w:sz w:val="24"/>
          <w:szCs w:val="24"/>
        </w:rPr>
        <w:t>délivrera au microcontrôleur les informations sur la position actuelle du robot par rapport à la ligne</w:t>
      </w:r>
      <w:r w:rsidR="00B50650" w:rsidRPr="006C62AE">
        <w:rPr>
          <w:sz w:val="24"/>
          <w:szCs w:val="24"/>
        </w:rPr>
        <w:t>.</w:t>
      </w:r>
    </w:p>
    <w:p w:rsidR="00B50650" w:rsidRDefault="00B50650">
      <w:pPr>
        <w:rPr>
          <w:sz w:val="32"/>
          <w:szCs w:val="32"/>
        </w:rPr>
      </w:pPr>
    </w:p>
    <w:p w:rsidR="00B50650" w:rsidRDefault="00B50650">
      <w:pPr>
        <w:rPr>
          <w:sz w:val="32"/>
          <w:szCs w:val="32"/>
        </w:rPr>
      </w:pPr>
    </w:p>
    <w:p w:rsidR="00B50650" w:rsidRDefault="00B50650">
      <w:pPr>
        <w:rPr>
          <w:sz w:val="32"/>
          <w:szCs w:val="32"/>
        </w:rPr>
      </w:pPr>
    </w:p>
    <w:p w:rsidR="006C62AE" w:rsidRDefault="006C62AE">
      <w:pPr>
        <w:rPr>
          <w:sz w:val="32"/>
          <w:szCs w:val="32"/>
        </w:rPr>
      </w:pPr>
    </w:p>
    <w:p w:rsidR="00B50650" w:rsidRPr="006C62AE" w:rsidRDefault="00B50650">
      <w:pPr>
        <w:rPr>
          <w:sz w:val="24"/>
          <w:szCs w:val="24"/>
        </w:rPr>
      </w:pPr>
    </w:p>
    <w:p w:rsidR="00B50650" w:rsidRPr="006C62AE" w:rsidRDefault="00B50650">
      <w:pPr>
        <w:rPr>
          <w:sz w:val="24"/>
          <w:szCs w:val="24"/>
        </w:rPr>
      </w:pPr>
      <w:r w:rsidRPr="006C62AE">
        <w:rPr>
          <w:sz w:val="24"/>
          <w:szCs w:val="24"/>
        </w:rPr>
        <w:t xml:space="preserve">Avant de finalement choisir ce capteur qu’est le phototransistor nous avons d’abord </w:t>
      </w:r>
      <w:proofErr w:type="gramStart"/>
      <w:r w:rsidRPr="006C62AE">
        <w:rPr>
          <w:sz w:val="24"/>
          <w:szCs w:val="24"/>
        </w:rPr>
        <w:t>étudier</w:t>
      </w:r>
      <w:proofErr w:type="gramEnd"/>
      <w:r w:rsidRPr="006C62AE">
        <w:rPr>
          <w:sz w:val="24"/>
          <w:szCs w:val="24"/>
        </w:rPr>
        <w:t xml:space="preserve"> une autre solution du même type.</w:t>
      </w:r>
    </w:p>
    <w:p w:rsidR="00244524" w:rsidRDefault="006C62AE">
      <w:pPr>
        <w:rPr>
          <w:sz w:val="24"/>
          <w:szCs w:val="24"/>
        </w:rPr>
      </w:pPr>
      <w:r w:rsidRPr="006C62AE">
        <w:rPr>
          <w:noProof/>
          <w:sz w:val="24"/>
          <w:szCs w:val="24"/>
          <w:lang w:eastAsia="fr-FR"/>
        </w:rPr>
        <w:drawing>
          <wp:anchor distT="0" distB="0" distL="114300" distR="114300" simplePos="0" relativeHeight="251659264" behindDoc="1" locked="0" layoutInCell="1" allowOverlap="1" wp14:anchorId="50156A15" wp14:editId="60938C8E">
            <wp:simplePos x="0" y="0"/>
            <wp:positionH relativeFrom="column">
              <wp:posOffset>-61595</wp:posOffset>
            </wp:positionH>
            <wp:positionV relativeFrom="paragraph">
              <wp:posOffset>882015</wp:posOffset>
            </wp:positionV>
            <wp:extent cx="5759450" cy="11696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ne Absorbti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1169670"/>
                    </a:xfrm>
                    <a:prstGeom prst="rect">
                      <a:avLst/>
                    </a:prstGeom>
                  </pic:spPr>
                </pic:pic>
              </a:graphicData>
            </a:graphic>
            <wp14:sizeRelH relativeFrom="margin">
              <wp14:pctWidth>0</wp14:pctWidth>
            </wp14:sizeRelH>
            <wp14:sizeRelV relativeFrom="margin">
              <wp14:pctHeight>0</wp14:pctHeight>
            </wp14:sizeRelV>
          </wp:anchor>
        </w:drawing>
      </w:r>
      <w:r w:rsidR="000377D2" w:rsidRPr="006C62AE">
        <w:rPr>
          <w:sz w:val="24"/>
          <w:szCs w:val="24"/>
        </w:rPr>
        <w:t xml:space="preserve">Étant donné qu’un faisceau infrarouge </w:t>
      </w:r>
      <w:r w:rsidR="00B50650" w:rsidRPr="006C62AE">
        <w:rPr>
          <w:sz w:val="24"/>
          <w:szCs w:val="24"/>
        </w:rPr>
        <w:t>est</w:t>
      </w:r>
      <w:r w:rsidR="000377D2" w:rsidRPr="006C62AE">
        <w:rPr>
          <w:sz w:val="24"/>
          <w:szCs w:val="24"/>
        </w:rPr>
        <w:t xml:space="preserve"> réfléchi par la piste de couleur blanche</w:t>
      </w:r>
      <w:r w:rsidR="00244524" w:rsidRPr="006C62AE">
        <w:rPr>
          <w:sz w:val="24"/>
          <w:szCs w:val="24"/>
        </w:rPr>
        <w:t xml:space="preserve"> </w:t>
      </w:r>
      <w:r w:rsidR="00857B3A" w:rsidRPr="006C62AE">
        <w:rPr>
          <w:sz w:val="24"/>
          <w:szCs w:val="24"/>
        </w:rPr>
        <w:t>e</w:t>
      </w:r>
      <w:r w:rsidR="000377D2" w:rsidRPr="006C62AE">
        <w:rPr>
          <w:sz w:val="24"/>
          <w:szCs w:val="24"/>
        </w:rPr>
        <w:t xml:space="preserve">t absorbé par la ligne de couleur noire (voir schéma ci-dessous), les informations délivrées par le capteur </w:t>
      </w:r>
      <w:r w:rsidR="00D478D8" w:rsidRPr="006C62AE">
        <w:rPr>
          <w:sz w:val="24"/>
          <w:szCs w:val="24"/>
        </w:rPr>
        <w:t>vont donc permettre au microcontrôleur</w:t>
      </w:r>
      <w:r w:rsidR="000377D2" w:rsidRPr="006C62AE">
        <w:rPr>
          <w:sz w:val="24"/>
          <w:szCs w:val="24"/>
        </w:rPr>
        <w:t xml:space="preserve"> de connaître la position </w:t>
      </w:r>
      <w:r w:rsidR="00D478D8" w:rsidRPr="006C62AE">
        <w:rPr>
          <w:sz w:val="24"/>
          <w:szCs w:val="24"/>
        </w:rPr>
        <w:t>du robot</w:t>
      </w:r>
      <w:r w:rsidR="000377D2" w:rsidRPr="006C62AE">
        <w:rPr>
          <w:sz w:val="24"/>
          <w:szCs w:val="24"/>
        </w:rPr>
        <w:t xml:space="preserve"> par rapport à la ligne.</w:t>
      </w:r>
    </w:p>
    <w:p w:rsidR="006C62AE" w:rsidRDefault="006C62AE">
      <w:pPr>
        <w:rPr>
          <w:sz w:val="24"/>
          <w:szCs w:val="24"/>
        </w:rPr>
      </w:pPr>
    </w:p>
    <w:p w:rsidR="006C62AE" w:rsidRDefault="006C62AE">
      <w:pPr>
        <w:rPr>
          <w:sz w:val="24"/>
          <w:szCs w:val="24"/>
        </w:rPr>
      </w:pPr>
    </w:p>
    <w:p w:rsidR="006C62AE" w:rsidRDefault="006C62AE">
      <w:pPr>
        <w:rPr>
          <w:sz w:val="24"/>
          <w:szCs w:val="24"/>
        </w:rPr>
      </w:pPr>
    </w:p>
    <w:p w:rsidR="006C62AE" w:rsidRDefault="006C62AE">
      <w:pPr>
        <w:rPr>
          <w:sz w:val="24"/>
          <w:szCs w:val="24"/>
        </w:rPr>
      </w:pPr>
    </w:p>
    <w:p w:rsidR="00D478D8" w:rsidRPr="006C62AE" w:rsidRDefault="000377D2">
      <w:pPr>
        <w:rPr>
          <w:sz w:val="24"/>
          <w:szCs w:val="24"/>
        </w:rPr>
      </w:pPr>
      <w:r w:rsidRPr="006C62AE">
        <w:rPr>
          <w:sz w:val="24"/>
          <w:szCs w:val="24"/>
        </w:rPr>
        <w:t>Cette fonction acquérir est elle-même décomposée en plusieurs sous fonctions</w:t>
      </w:r>
      <w:r w:rsidR="00D478D8" w:rsidRPr="006C62AE">
        <w:rPr>
          <w:sz w:val="24"/>
          <w:szCs w:val="24"/>
        </w:rPr>
        <w:t xml:space="preserve"> :  </w:t>
      </w:r>
    </w:p>
    <w:p w:rsidR="00D478D8" w:rsidRPr="006C62AE" w:rsidRDefault="00D478D8" w:rsidP="00D478D8">
      <w:pPr>
        <w:pStyle w:val="Paragraphedeliste"/>
        <w:numPr>
          <w:ilvl w:val="0"/>
          <w:numId w:val="3"/>
        </w:numPr>
        <w:rPr>
          <w:noProof/>
          <w:sz w:val="24"/>
          <w:szCs w:val="24"/>
          <w:lang w:eastAsia="fr-FR"/>
        </w:rPr>
      </w:pPr>
      <w:r w:rsidRPr="006C62AE">
        <w:rPr>
          <w:noProof/>
          <w:sz w:val="24"/>
          <w:szCs w:val="24"/>
          <w:lang w:eastAsia="fr-FR"/>
        </w:rPr>
        <w:t>Sélectionner un émetteur infrarouge (FS21)</w:t>
      </w:r>
    </w:p>
    <w:p w:rsidR="00D478D8" w:rsidRPr="006C62AE" w:rsidRDefault="00D478D8" w:rsidP="00D478D8">
      <w:pPr>
        <w:pStyle w:val="Paragraphedeliste"/>
        <w:numPr>
          <w:ilvl w:val="0"/>
          <w:numId w:val="3"/>
        </w:numPr>
        <w:rPr>
          <w:noProof/>
          <w:sz w:val="24"/>
          <w:szCs w:val="24"/>
          <w:lang w:eastAsia="fr-FR"/>
        </w:rPr>
      </w:pPr>
      <w:r w:rsidRPr="006C62AE">
        <w:rPr>
          <w:noProof/>
          <w:sz w:val="24"/>
          <w:szCs w:val="24"/>
          <w:lang w:eastAsia="fr-FR"/>
        </w:rPr>
        <w:t>Emettre un rayon infrarouge (FS22)</w:t>
      </w:r>
    </w:p>
    <w:p w:rsidR="00D478D8" w:rsidRPr="006C62AE" w:rsidRDefault="00D478D8" w:rsidP="00D478D8">
      <w:pPr>
        <w:pStyle w:val="Paragraphedeliste"/>
        <w:numPr>
          <w:ilvl w:val="0"/>
          <w:numId w:val="3"/>
        </w:numPr>
        <w:rPr>
          <w:noProof/>
          <w:sz w:val="24"/>
          <w:szCs w:val="24"/>
          <w:lang w:eastAsia="fr-FR"/>
        </w:rPr>
      </w:pPr>
      <w:r w:rsidRPr="006C62AE">
        <w:rPr>
          <w:noProof/>
          <w:sz w:val="24"/>
          <w:szCs w:val="24"/>
          <w:lang w:eastAsia="fr-FR"/>
        </w:rPr>
        <w:t>Détecter un rayon infrarouge (FS23)</w:t>
      </w:r>
    </w:p>
    <w:p w:rsidR="00D478D8" w:rsidRPr="006C62AE" w:rsidRDefault="00D478D8" w:rsidP="00D478D8">
      <w:pPr>
        <w:pStyle w:val="Paragraphedeliste"/>
        <w:numPr>
          <w:ilvl w:val="0"/>
          <w:numId w:val="3"/>
        </w:numPr>
        <w:rPr>
          <w:noProof/>
          <w:sz w:val="24"/>
          <w:szCs w:val="24"/>
          <w:lang w:eastAsia="fr-FR"/>
        </w:rPr>
      </w:pPr>
      <w:r w:rsidRPr="006C62AE">
        <w:rPr>
          <w:noProof/>
          <w:sz w:val="24"/>
          <w:szCs w:val="24"/>
          <w:lang w:eastAsia="fr-FR"/>
        </w:rPr>
        <w:t>Sélectionner un récepteur infrarouge (FS24)</w:t>
      </w:r>
    </w:p>
    <w:p w:rsidR="00D478D8" w:rsidRPr="006C62AE" w:rsidRDefault="00D478D8" w:rsidP="00D478D8">
      <w:pPr>
        <w:pStyle w:val="Paragraphedeliste"/>
        <w:numPr>
          <w:ilvl w:val="0"/>
          <w:numId w:val="3"/>
        </w:numPr>
        <w:rPr>
          <w:noProof/>
          <w:sz w:val="24"/>
          <w:szCs w:val="24"/>
          <w:lang w:eastAsia="fr-FR"/>
        </w:rPr>
      </w:pPr>
      <w:r w:rsidRPr="006C62AE">
        <w:rPr>
          <w:noProof/>
          <w:sz w:val="24"/>
          <w:szCs w:val="24"/>
          <w:lang w:eastAsia="fr-FR"/>
        </w:rPr>
        <w:t>Régler un seuil de tension (FS25)</w:t>
      </w:r>
    </w:p>
    <w:p w:rsidR="00D478D8" w:rsidRDefault="006C62AE" w:rsidP="00D478D8">
      <w:pPr>
        <w:pStyle w:val="Paragraphedeliste"/>
        <w:numPr>
          <w:ilvl w:val="0"/>
          <w:numId w:val="3"/>
        </w:numPr>
        <w:rPr>
          <w:noProof/>
          <w:sz w:val="24"/>
          <w:szCs w:val="24"/>
          <w:lang w:eastAsia="fr-FR"/>
        </w:rPr>
      </w:pPr>
      <w:r>
        <w:rPr>
          <w:noProof/>
          <w:sz w:val="24"/>
          <w:szCs w:val="24"/>
          <w:lang w:eastAsia="fr-FR"/>
        </w:rPr>
        <w:t>Comparer (FS26)</w:t>
      </w:r>
    </w:p>
    <w:p w:rsidR="006C62AE" w:rsidRDefault="006C62AE" w:rsidP="006C62AE">
      <w:pPr>
        <w:pStyle w:val="Paragraphedeliste"/>
        <w:ind w:left="1425"/>
        <w:rPr>
          <w:noProof/>
          <w:sz w:val="24"/>
          <w:szCs w:val="24"/>
          <w:lang w:eastAsia="fr-FR"/>
        </w:rPr>
      </w:pPr>
      <w:r>
        <w:rPr>
          <w:noProof/>
          <w:sz w:val="24"/>
          <w:szCs w:val="24"/>
          <w:lang w:eastAsia="fr-FR"/>
        </w:rPr>
        <w:t>(voir page suivante)</w:t>
      </w:r>
    </w:p>
    <w:p w:rsidR="006C62AE" w:rsidRPr="006C62AE" w:rsidRDefault="006C62AE" w:rsidP="006C62AE">
      <w:pPr>
        <w:ind w:left="1065"/>
        <w:rPr>
          <w:noProof/>
          <w:sz w:val="24"/>
          <w:szCs w:val="24"/>
          <w:lang w:eastAsia="fr-FR"/>
        </w:rPr>
      </w:pPr>
      <w:r>
        <w:rPr>
          <w:noProof/>
          <w:sz w:val="32"/>
          <w:szCs w:val="32"/>
          <w:lang w:eastAsia="fr-FR"/>
        </w:rPr>
        <w:lastRenderedPageBreak/>
        <w:drawing>
          <wp:anchor distT="0" distB="0" distL="114300" distR="114300" simplePos="0" relativeHeight="251660288" behindDoc="1" locked="0" layoutInCell="1" allowOverlap="1" wp14:anchorId="71051124" wp14:editId="6A6F908E">
            <wp:simplePos x="0" y="0"/>
            <wp:positionH relativeFrom="column">
              <wp:posOffset>-319405</wp:posOffset>
            </wp:positionH>
            <wp:positionV relativeFrom="paragraph">
              <wp:posOffset>-574996</wp:posOffset>
            </wp:positionV>
            <wp:extent cx="6335939" cy="33147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quérir Sous fonction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335939" cy="3314700"/>
                    </a:xfrm>
                    <a:prstGeom prst="rect">
                      <a:avLst/>
                    </a:prstGeom>
                  </pic:spPr>
                </pic:pic>
              </a:graphicData>
            </a:graphic>
            <wp14:sizeRelH relativeFrom="margin">
              <wp14:pctWidth>0</wp14:pctWidth>
            </wp14:sizeRelH>
            <wp14:sizeRelV relativeFrom="margin">
              <wp14:pctHeight>0</wp14:pctHeight>
            </wp14:sizeRelV>
          </wp:anchor>
        </w:drawing>
      </w:r>
    </w:p>
    <w:p w:rsidR="006C62AE" w:rsidRPr="006C62AE" w:rsidRDefault="006C62AE" w:rsidP="006C62AE">
      <w:pPr>
        <w:rPr>
          <w:noProof/>
          <w:sz w:val="24"/>
          <w:szCs w:val="24"/>
          <w:lang w:eastAsia="fr-FR"/>
        </w:rPr>
      </w:pPr>
    </w:p>
    <w:p w:rsidR="00D478D8" w:rsidRDefault="00D478D8">
      <w:pPr>
        <w:rPr>
          <w:sz w:val="32"/>
          <w:szCs w:val="32"/>
        </w:rPr>
      </w:pPr>
    </w:p>
    <w:p w:rsidR="00D478D8" w:rsidRDefault="00D478D8">
      <w:pPr>
        <w:rPr>
          <w:noProof/>
          <w:sz w:val="32"/>
          <w:szCs w:val="32"/>
          <w:lang w:eastAsia="fr-FR"/>
        </w:rPr>
      </w:pPr>
    </w:p>
    <w:p w:rsidR="00D478D8" w:rsidRPr="00D478D8" w:rsidRDefault="00D478D8" w:rsidP="00D478D8">
      <w:pPr>
        <w:rPr>
          <w:noProof/>
          <w:sz w:val="32"/>
          <w:szCs w:val="32"/>
          <w:lang w:eastAsia="fr-FR"/>
        </w:rPr>
      </w:pPr>
    </w:p>
    <w:p w:rsidR="00D478D8" w:rsidRDefault="00D478D8">
      <w:pPr>
        <w:rPr>
          <w:sz w:val="32"/>
          <w:szCs w:val="32"/>
        </w:rPr>
      </w:pPr>
    </w:p>
    <w:p w:rsidR="006C62AE" w:rsidRDefault="006C62AE">
      <w:pPr>
        <w:rPr>
          <w:sz w:val="32"/>
          <w:szCs w:val="32"/>
        </w:rPr>
      </w:pPr>
    </w:p>
    <w:p w:rsidR="00B94061" w:rsidRDefault="00D478D8">
      <w:pPr>
        <w:rPr>
          <w:sz w:val="24"/>
          <w:szCs w:val="24"/>
        </w:rPr>
      </w:pPr>
      <w:r w:rsidRPr="006C62AE">
        <w:rPr>
          <w:sz w:val="24"/>
          <w:szCs w:val="24"/>
        </w:rPr>
        <w:t>(</w:t>
      </w:r>
      <w:proofErr w:type="gramStart"/>
      <w:r w:rsidR="00585564" w:rsidRPr="006C62AE">
        <w:rPr>
          <w:sz w:val="24"/>
          <w:szCs w:val="24"/>
        </w:rPr>
        <w:t>les</w:t>
      </w:r>
      <w:proofErr w:type="gramEnd"/>
      <w:r w:rsidR="00585564" w:rsidRPr="006C62AE">
        <w:rPr>
          <w:sz w:val="24"/>
          <w:szCs w:val="24"/>
        </w:rPr>
        <w:t xml:space="preserve"> structures correspondant aux fonctions d’acquérir sont entourées sur le schéma structurel </w:t>
      </w:r>
      <w:r w:rsidR="00857B3A" w:rsidRPr="006C62AE">
        <w:rPr>
          <w:sz w:val="24"/>
          <w:szCs w:val="24"/>
        </w:rPr>
        <w:t>(</w:t>
      </w:r>
      <w:r w:rsidR="00B94061" w:rsidRPr="006C62AE">
        <w:rPr>
          <w:sz w:val="24"/>
          <w:szCs w:val="24"/>
        </w:rPr>
        <w:t xml:space="preserve">voir. </w:t>
      </w:r>
      <w:r w:rsidRPr="006C62AE">
        <w:rPr>
          <w:sz w:val="24"/>
          <w:szCs w:val="24"/>
        </w:rPr>
        <w:t>annexe 1</w:t>
      </w:r>
      <w:r w:rsidR="00585564" w:rsidRPr="006C62AE">
        <w:rPr>
          <w:sz w:val="24"/>
          <w:szCs w:val="24"/>
        </w:rPr>
        <w:t>)</w:t>
      </w:r>
      <w:r w:rsidR="00B94061" w:rsidRPr="006C62AE">
        <w:rPr>
          <w:sz w:val="24"/>
          <w:szCs w:val="24"/>
        </w:rPr>
        <w:t>)</w:t>
      </w:r>
      <w:r w:rsidR="00585564" w:rsidRPr="006C62AE">
        <w:rPr>
          <w:sz w:val="24"/>
          <w:szCs w:val="24"/>
        </w:rPr>
        <w:t>.</w:t>
      </w:r>
    </w:p>
    <w:p w:rsidR="006C62AE" w:rsidRPr="006C62AE" w:rsidRDefault="006C62AE">
      <w:pPr>
        <w:rPr>
          <w:sz w:val="24"/>
          <w:szCs w:val="24"/>
        </w:rPr>
      </w:pPr>
    </w:p>
    <w:p w:rsidR="00B94061" w:rsidRPr="000859F9" w:rsidRDefault="00B94061">
      <w:pPr>
        <w:rPr>
          <w:b/>
          <w:sz w:val="32"/>
          <w:szCs w:val="32"/>
          <w:u w:val="single"/>
        </w:rPr>
      </w:pPr>
      <w:r w:rsidRPr="000859F9">
        <w:rPr>
          <w:b/>
          <w:sz w:val="32"/>
          <w:szCs w:val="32"/>
          <w:u w:val="single"/>
        </w:rPr>
        <w:t>1°/ Emettre un rayon lumineux et le détecter</w:t>
      </w:r>
      <w:r w:rsidR="000859F9" w:rsidRPr="000859F9">
        <w:rPr>
          <w:b/>
          <w:sz w:val="32"/>
          <w:szCs w:val="32"/>
          <w:u w:val="single"/>
        </w:rPr>
        <w:t xml:space="preserve"> (FS22 et FS23)</w:t>
      </w:r>
    </w:p>
    <w:p w:rsidR="000859F9" w:rsidRPr="000859F9" w:rsidRDefault="000859F9">
      <w:pPr>
        <w:rPr>
          <w:sz w:val="32"/>
          <w:szCs w:val="32"/>
          <w:vertAlign w:val="subscript"/>
        </w:rPr>
      </w:pPr>
      <w:r>
        <w:rPr>
          <w:sz w:val="32"/>
          <w:szCs w:val="32"/>
          <w:vertAlign w:val="subscript"/>
        </w:rPr>
        <w:t>*Si je commence par ces fonctions avant la fonction FS21 c’est pour faciliter la compréhension.</w:t>
      </w:r>
    </w:p>
    <w:p w:rsidR="002258F7" w:rsidRPr="006C62AE" w:rsidRDefault="006C62AE" w:rsidP="002258F7">
      <w:pPr>
        <w:rPr>
          <w:sz w:val="24"/>
          <w:szCs w:val="24"/>
        </w:rPr>
      </w:pPr>
      <w:r>
        <w:rPr>
          <w:noProof/>
          <w:sz w:val="32"/>
          <w:szCs w:val="32"/>
          <w:lang w:eastAsia="fr-FR"/>
        </w:rPr>
        <w:drawing>
          <wp:anchor distT="0" distB="0" distL="114300" distR="114300" simplePos="0" relativeHeight="251663360" behindDoc="1" locked="0" layoutInCell="1" allowOverlap="1" wp14:anchorId="7DC1E6C0" wp14:editId="12BE480B">
            <wp:simplePos x="0" y="0"/>
            <wp:positionH relativeFrom="column">
              <wp:posOffset>15388</wp:posOffset>
            </wp:positionH>
            <wp:positionV relativeFrom="paragraph">
              <wp:posOffset>1206500</wp:posOffset>
            </wp:positionV>
            <wp:extent cx="5759450" cy="356362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éflexion rayon I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9450" cy="3563620"/>
                    </a:xfrm>
                    <a:prstGeom prst="rect">
                      <a:avLst/>
                    </a:prstGeom>
                  </pic:spPr>
                </pic:pic>
              </a:graphicData>
            </a:graphic>
            <wp14:sizeRelH relativeFrom="margin">
              <wp14:pctWidth>0</wp14:pctWidth>
            </wp14:sizeRelH>
            <wp14:sizeRelV relativeFrom="margin">
              <wp14:pctHeight>0</wp14:pctHeight>
            </wp14:sizeRelV>
          </wp:anchor>
        </w:drawing>
      </w:r>
      <w:r w:rsidR="00585564" w:rsidRPr="006C62AE">
        <w:rPr>
          <w:sz w:val="24"/>
          <w:szCs w:val="24"/>
        </w:rPr>
        <w:t>Nous allons maintenant nous intéresser à la sou</w:t>
      </w:r>
      <w:r w:rsidR="00B94061" w:rsidRPr="006C62AE">
        <w:rPr>
          <w:sz w:val="24"/>
          <w:szCs w:val="24"/>
        </w:rPr>
        <w:t>s</w:t>
      </w:r>
      <w:r w:rsidR="00585564" w:rsidRPr="006C62AE">
        <w:rPr>
          <w:sz w:val="24"/>
          <w:szCs w:val="24"/>
        </w:rPr>
        <w:t xml:space="preserve"> fonction FS22 et FS23</w:t>
      </w:r>
      <w:r w:rsidR="002258F7" w:rsidRPr="006C62AE">
        <w:rPr>
          <w:sz w:val="24"/>
          <w:szCs w:val="24"/>
        </w:rPr>
        <w:t xml:space="preserve"> </w:t>
      </w:r>
      <w:r w:rsidR="00585564" w:rsidRPr="006C62AE">
        <w:rPr>
          <w:sz w:val="24"/>
          <w:szCs w:val="24"/>
        </w:rPr>
        <w:t>(émettre un rayon lumineux e</w:t>
      </w:r>
      <w:r w:rsidR="00857B3A" w:rsidRPr="006C62AE">
        <w:rPr>
          <w:sz w:val="24"/>
          <w:szCs w:val="24"/>
        </w:rPr>
        <w:t>t détecter</w:t>
      </w:r>
      <w:r w:rsidR="00585564" w:rsidRPr="006C62AE">
        <w:rPr>
          <w:sz w:val="24"/>
          <w:szCs w:val="24"/>
        </w:rPr>
        <w:t xml:space="preserve"> un rayon de lumineux)</w:t>
      </w:r>
      <w:r w:rsidR="002258F7" w:rsidRPr="006C62AE">
        <w:rPr>
          <w:sz w:val="24"/>
          <w:szCs w:val="24"/>
        </w:rPr>
        <w:t xml:space="preserve">. Afin de respecter ces fonctions </w:t>
      </w:r>
      <w:r w:rsidR="000435F7" w:rsidRPr="006C62AE">
        <w:rPr>
          <w:sz w:val="24"/>
          <w:szCs w:val="24"/>
        </w:rPr>
        <w:t>nous nous étions tout d’abord intéressés à un</w:t>
      </w:r>
      <w:r w:rsidR="002258F7" w:rsidRPr="006C62AE">
        <w:rPr>
          <w:sz w:val="24"/>
          <w:szCs w:val="24"/>
        </w:rPr>
        <w:t xml:space="preserve"> capteur infrarouge qui est en fait décomposé en</w:t>
      </w:r>
      <w:r w:rsidR="00857B3A" w:rsidRPr="006C62AE">
        <w:rPr>
          <w:sz w:val="24"/>
          <w:szCs w:val="24"/>
        </w:rPr>
        <w:t xml:space="preserve"> deux</w:t>
      </w:r>
      <w:r w:rsidR="002258F7" w:rsidRPr="006C62AE">
        <w:rPr>
          <w:sz w:val="24"/>
          <w:szCs w:val="24"/>
        </w:rPr>
        <w:t xml:space="preserve"> éléments </w:t>
      </w:r>
      <w:proofErr w:type="gramStart"/>
      <w:r w:rsidR="002258F7" w:rsidRPr="006C62AE">
        <w:rPr>
          <w:sz w:val="24"/>
          <w:szCs w:val="24"/>
        </w:rPr>
        <w:t>:  un</w:t>
      </w:r>
      <w:proofErr w:type="gramEnd"/>
      <w:r w:rsidR="002258F7" w:rsidRPr="006C62AE">
        <w:rPr>
          <w:sz w:val="24"/>
          <w:szCs w:val="24"/>
        </w:rPr>
        <w:t xml:space="preserve"> émetteur infrarouge qui </w:t>
      </w:r>
      <w:r w:rsidR="000435F7" w:rsidRPr="006C62AE">
        <w:rPr>
          <w:sz w:val="24"/>
          <w:szCs w:val="24"/>
        </w:rPr>
        <w:t>émet</w:t>
      </w:r>
      <w:r w:rsidR="002258F7" w:rsidRPr="006C62AE">
        <w:rPr>
          <w:sz w:val="24"/>
          <w:szCs w:val="24"/>
        </w:rPr>
        <w:t xml:space="preserve"> un faisceau ainsi qu’un récepteur infrarouge qui</w:t>
      </w:r>
      <w:r w:rsidR="000435F7" w:rsidRPr="006C62AE">
        <w:rPr>
          <w:sz w:val="24"/>
          <w:szCs w:val="24"/>
        </w:rPr>
        <w:t xml:space="preserve"> le</w:t>
      </w:r>
      <w:r w:rsidR="00B94061" w:rsidRPr="006C62AE">
        <w:rPr>
          <w:sz w:val="24"/>
          <w:szCs w:val="24"/>
        </w:rPr>
        <w:t xml:space="preserve"> reçoit</w:t>
      </w:r>
      <w:r w:rsidR="002258F7" w:rsidRPr="006C62AE">
        <w:rPr>
          <w:sz w:val="24"/>
          <w:szCs w:val="24"/>
        </w:rPr>
        <w:t>.</w:t>
      </w:r>
      <w:r w:rsidR="000435F7" w:rsidRPr="006C62AE">
        <w:rPr>
          <w:sz w:val="24"/>
          <w:szCs w:val="24"/>
        </w:rPr>
        <w:t xml:space="preserve"> </w:t>
      </w:r>
      <w:r w:rsidR="00857B3A" w:rsidRPr="006C62AE">
        <w:rPr>
          <w:sz w:val="24"/>
          <w:szCs w:val="24"/>
        </w:rPr>
        <w:t>L</w:t>
      </w:r>
      <w:r w:rsidR="002258F7" w:rsidRPr="006C62AE">
        <w:rPr>
          <w:sz w:val="24"/>
          <w:szCs w:val="24"/>
        </w:rPr>
        <w:t xml:space="preserve">e capteur infrarouge devra être </w:t>
      </w:r>
      <w:proofErr w:type="gramStart"/>
      <w:r w:rsidR="002258F7" w:rsidRPr="006C62AE">
        <w:rPr>
          <w:sz w:val="24"/>
          <w:szCs w:val="24"/>
        </w:rPr>
        <w:t>placée</w:t>
      </w:r>
      <w:proofErr w:type="gramEnd"/>
      <w:r w:rsidR="002258F7" w:rsidRPr="006C62AE">
        <w:rPr>
          <w:sz w:val="24"/>
          <w:szCs w:val="24"/>
        </w:rPr>
        <w:t xml:space="preserve"> à une certaine hauteur par rapport au sol. Cette hauteur, nous l’avons calculé grâce aux caractéristiques du capteur (voir ci-dessous).</w:t>
      </w:r>
    </w:p>
    <w:p w:rsidR="00B94061" w:rsidRPr="00B50650" w:rsidRDefault="00B94061" w:rsidP="002258F7">
      <w:pPr>
        <w:rPr>
          <w:sz w:val="32"/>
          <w:szCs w:val="32"/>
        </w:rPr>
      </w:pPr>
    </w:p>
    <w:p w:rsidR="006C62AE" w:rsidRDefault="006C62AE" w:rsidP="002258F7">
      <w:pPr>
        <w:rPr>
          <w:sz w:val="32"/>
          <w:szCs w:val="32"/>
        </w:rPr>
      </w:pPr>
    </w:p>
    <w:p w:rsidR="006C62AE" w:rsidRDefault="006C62AE" w:rsidP="002258F7">
      <w:pPr>
        <w:rPr>
          <w:sz w:val="32"/>
          <w:szCs w:val="32"/>
        </w:rPr>
      </w:pPr>
    </w:p>
    <w:p w:rsidR="006C62AE" w:rsidRDefault="006C62AE" w:rsidP="002258F7">
      <w:pPr>
        <w:rPr>
          <w:sz w:val="32"/>
          <w:szCs w:val="32"/>
        </w:rPr>
      </w:pPr>
    </w:p>
    <w:p w:rsidR="006C62AE" w:rsidRDefault="006C62AE" w:rsidP="002258F7">
      <w:pPr>
        <w:rPr>
          <w:sz w:val="32"/>
          <w:szCs w:val="32"/>
        </w:rPr>
      </w:pPr>
    </w:p>
    <w:p w:rsidR="006C62AE" w:rsidRDefault="006C62AE" w:rsidP="002258F7">
      <w:pPr>
        <w:rPr>
          <w:sz w:val="32"/>
          <w:szCs w:val="32"/>
        </w:rPr>
      </w:pPr>
    </w:p>
    <w:p w:rsidR="006C62AE" w:rsidRDefault="006C62AE" w:rsidP="002258F7">
      <w:pPr>
        <w:rPr>
          <w:sz w:val="32"/>
          <w:szCs w:val="32"/>
        </w:rPr>
      </w:pPr>
    </w:p>
    <w:p w:rsidR="00857B3A" w:rsidRPr="006C62AE" w:rsidRDefault="00B94061" w:rsidP="002258F7">
      <w:pPr>
        <w:rPr>
          <w:rFonts w:cstheme="minorHAnsi"/>
          <w:sz w:val="24"/>
          <w:szCs w:val="24"/>
        </w:rPr>
      </w:pPr>
      <w:r w:rsidRPr="006C62AE">
        <w:rPr>
          <w:sz w:val="24"/>
          <w:szCs w:val="24"/>
        </w:rPr>
        <w:lastRenderedPageBreak/>
        <w:t xml:space="preserve">Nous connaissons l’angle d’émission de la diode noté </w:t>
      </w:r>
      <w:r w:rsidR="00782C22" w:rsidRPr="006C62AE">
        <w:rPr>
          <w:sz w:val="24"/>
          <w:szCs w:val="24"/>
        </w:rPr>
        <w:t>(2</w:t>
      </w:r>
      <w:r w:rsidRPr="006C62AE">
        <w:rPr>
          <w:rFonts w:cstheme="minorHAnsi"/>
          <w:sz w:val="24"/>
          <w:szCs w:val="24"/>
        </w:rPr>
        <w:t>θ</w:t>
      </w:r>
      <w:r w:rsidR="00782C22" w:rsidRPr="006C62AE">
        <w:rPr>
          <w:rFonts w:cstheme="minorHAnsi"/>
          <w:sz w:val="24"/>
          <w:szCs w:val="24"/>
          <w:vertAlign w:val="subscript"/>
        </w:rPr>
        <w:t>1/2</w:t>
      </w:r>
      <w:r w:rsidR="00782C22" w:rsidRPr="006C62AE">
        <w:rPr>
          <w:rFonts w:cstheme="minorHAnsi"/>
          <w:sz w:val="24"/>
          <w:szCs w:val="24"/>
        </w:rPr>
        <w:t>).</w:t>
      </w:r>
    </w:p>
    <w:p w:rsidR="00782C22" w:rsidRPr="006C62AE" w:rsidRDefault="00782C22" w:rsidP="002258F7">
      <w:pPr>
        <w:rPr>
          <w:sz w:val="24"/>
          <w:szCs w:val="24"/>
        </w:rPr>
      </w:pPr>
      <w:proofErr w:type="gramStart"/>
      <w:r w:rsidRPr="006C62AE">
        <w:rPr>
          <w:rFonts w:cstheme="minorHAnsi"/>
          <w:sz w:val="24"/>
          <w:szCs w:val="24"/>
        </w:rPr>
        <w:t>tan(</w:t>
      </w:r>
      <w:proofErr w:type="gramEnd"/>
      <w:r w:rsidRPr="006C62AE">
        <w:rPr>
          <w:rFonts w:cstheme="minorHAnsi"/>
          <w:sz w:val="24"/>
          <w:szCs w:val="24"/>
        </w:rPr>
        <w:t>θ</w:t>
      </w:r>
      <w:r w:rsidRPr="006C62AE">
        <w:rPr>
          <w:rFonts w:cstheme="minorHAnsi"/>
          <w:sz w:val="24"/>
          <w:szCs w:val="24"/>
          <w:vertAlign w:val="subscript"/>
        </w:rPr>
        <w:t>1/2</w:t>
      </w:r>
      <w:r w:rsidRPr="006C62AE">
        <w:rPr>
          <w:sz w:val="24"/>
          <w:szCs w:val="24"/>
        </w:rPr>
        <w:t>) = (</w:t>
      </w:r>
      <w:proofErr w:type="spellStart"/>
      <w:r w:rsidRPr="006C62AE">
        <w:rPr>
          <w:sz w:val="24"/>
          <w:szCs w:val="24"/>
        </w:rPr>
        <w:t>d</w:t>
      </w:r>
      <w:r w:rsidRPr="006C62AE">
        <w:rPr>
          <w:sz w:val="24"/>
          <w:szCs w:val="24"/>
          <w:vertAlign w:val="subscript"/>
        </w:rPr>
        <w:t>ER</w:t>
      </w:r>
      <w:proofErr w:type="spellEnd"/>
      <w:r w:rsidRPr="006C62AE">
        <w:rPr>
          <w:sz w:val="24"/>
          <w:szCs w:val="24"/>
        </w:rPr>
        <w:t xml:space="preserve">/2) x h   donc  </w:t>
      </w:r>
      <w:proofErr w:type="spellStart"/>
      <w:r w:rsidRPr="006C62AE">
        <w:rPr>
          <w:sz w:val="24"/>
          <w:szCs w:val="24"/>
        </w:rPr>
        <w:t>d</w:t>
      </w:r>
      <w:r w:rsidRPr="006C62AE">
        <w:rPr>
          <w:sz w:val="24"/>
          <w:szCs w:val="24"/>
          <w:vertAlign w:val="subscript"/>
        </w:rPr>
        <w:t>ER</w:t>
      </w:r>
      <w:proofErr w:type="spellEnd"/>
      <w:r w:rsidRPr="006C62AE">
        <w:rPr>
          <w:sz w:val="24"/>
          <w:szCs w:val="24"/>
        </w:rPr>
        <w:t xml:space="preserve">/2 = h x </w:t>
      </w:r>
      <w:r w:rsidRPr="006C62AE">
        <w:rPr>
          <w:rFonts w:cstheme="minorHAnsi"/>
          <w:sz w:val="24"/>
          <w:szCs w:val="24"/>
        </w:rPr>
        <w:t>tan(θ</w:t>
      </w:r>
      <w:r w:rsidRPr="006C62AE">
        <w:rPr>
          <w:rFonts w:cstheme="minorHAnsi"/>
          <w:sz w:val="24"/>
          <w:szCs w:val="24"/>
          <w:vertAlign w:val="subscript"/>
        </w:rPr>
        <w:t>1/2</w:t>
      </w:r>
      <w:r w:rsidRPr="006C62AE">
        <w:rPr>
          <w:sz w:val="24"/>
          <w:szCs w:val="24"/>
        </w:rPr>
        <w:t>) soit h = 1/(2</w:t>
      </w:r>
      <w:r w:rsidRPr="006C62AE">
        <w:rPr>
          <w:rFonts w:cstheme="minorHAnsi"/>
          <w:sz w:val="24"/>
          <w:szCs w:val="24"/>
        </w:rPr>
        <w:t>tan(θ</w:t>
      </w:r>
      <w:r w:rsidRPr="006C62AE">
        <w:rPr>
          <w:rFonts w:cstheme="minorHAnsi"/>
          <w:sz w:val="24"/>
          <w:szCs w:val="24"/>
          <w:vertAlign w:val="subscript"/>
        </w:rPr>
        <w:t>1/2</w:t>
      </w:r>
      <w:r w:rsidRPr="006C62AE">
        <w:rPr>
          <w:sz w:val="24"/>
          <w:szCs w:val="24"/>
        </w:rPr>
        <w:t>))</w:t>
      </w:r>
    </w:p>
    <w:p w:rsidR="00782C22" w:rsidRPr="006C62AE" w:rsidRDefault="00782C22" w:rsidP="002258F7">
      <w:pPr>
        <w:rPr>
          <w:sz w:val="24"/>
          <w:szCs w:val="24"/>
        </w:rPr>
      </w:pPr>
      <w:r w:rsidRPr="006C62AE">
        <w:rPr>
          <w:sz w:val="24"/>
          <w:szCs w:val="24"/>
        </w:rPr>
        <w:t xml:space="preserve">Dans notre cas pour une diode type L34F3C l’angle d’émission </w:t>
      </w:r>
      <w:r w:rsidRPr="006C62AE">
        <w:rPr>
          <w:rFonts w:cstheme="minorHAnsi"/>
          <w:sz w:val="24"/>
          <w:szCs w:val="24"/>
        </w:rPr>
        <w:t xml:space="preserve">vaut </w:t>
      </w:r>
      <w:r w:rsidRPr="006C62AE">
        <w:rPr>
          <w:sz w:val="24"/>
          <w:szCs w:val="24"/>
        </w:rPr>
        <w:t>(2</w:t>
      </w:r>
      <w:r w:rsidRPr="006C62AE">
        <w:rPr>
          <w:rFonts w:cstheme="minorHAnsi"/>
          <w:sz w:val="24"/>
          <w:szCs w:val="24"/>
        </w:rPr>
        <w:t>θ</w:t>
      </w:r>
      <w:r w:rsidRPr="006C62AE">
        <w:rPr>
          <w:rFonts w:cstheme="minorHAnsi"/>
          <w:sz w:val="24"/>
          <w:szCs w:val="24"/>
          <w:vertAlign w:val="subscript"/>
        </w:rPr>
        <w:t>1/2</w:t>
      </w:r>
      <w:r w:rsidRPr="006C62AE">
        <w:rPr>
          <w:rFonts w:cstheme="minorHAnsi"/>
          <w:sz w:val="24"/>
          <w:szCs w:val="24"/>
        </w:rPr>
        <w:t xml:space="preserve">) = 50° ; </w:t>
      </w:r>
      <w:proofErr w:type="spellStart"/>
      <w:r w:rsidRPr="006C62AE">
        <w:rPr>
          <w:sz w:val="24"/>
          <w:szCs w:val="24"/>
        </w:rPr>
        <w:t>d</w:t>
      </w:r>
      <w:r w:rsidRPr="006C62AE">
        <w:rPr>
          <w:sz w:val="24"/>
          <w:szCs w:val="24"/>
          <w:vertAlign w:val="subscript"/>
        </w:rPr>
        <w:t>ER</w:t>
      </w:r>
      <w:proofErr w:type="spellEnd"/>
      <w:r w:rsidRPr="006C62AE">
        <w:rPr>
          <w:sz w:val="24"/>
          <w:szCs w:val="24"/>
          <w:vertAlign w:val="subscript"/>
        </w:rPr>
        <w:t xml:space="preserve"> </w:t>
      </w:r>
      <w:r w:rsidRPr="006C62AE">
        <w:rPr>
          <w:sz w:val="24"/>
          <w:szCs w:val="24"/>
        </w:rPr>
        <w:t xml:space="preserve">était imposé, on peut donc facilement </w:t>
      </w:r>
      <w:proofErr w:type="gramStart"/>
      <w:r w:rsidRPr="006C62AE">
        <w:rPr>
          <w:sz w:val="24"/>
          <w:szCs w:val="24"/>
        </w:rPr>
        <w:t>calculé</w:t>
      </w:r>
      <w:proofErr w:type="gramEnd"/>
      <w:r w:rsidRPr="006C62AE">
        <w:rPr>
          <w:sz w:val="24"/>
          <w:szCs w:val="24"/>
        </w:rPr>
        <w:t xml:space="preserve"> h.</w:t>
      </w:r>
    </w:p>
    <w:p w:rsidR="00782C22" w:rsidRPr="006C62AE" w:rsidRDefault="002258F7">
      <w:pPr>
        <w:rPr>
          <w:sz w:val="24"/>
          <w:szCs w:val="24"/>
        </w:rPr>
      </w:pPr>
      <w:r w:rsidRPr="006C62AE">
        <w:rPr>
          <w:sz w:val="24"/>
          <w:szCs w:val="24"/>
        </w:rPr>
        <w:t>La lumière émise par le capteur est invisible pour notre œil car le rayonnement infrarouge à une longueur d’onde supérieure à celle de la lumière visible par nos yeux</w:t>
      </w:r>
      <w:r w:rsidR="000435F7" w:rsidRPr="006C62AE">
        <w:rPr>
          <w:sz w:val="24"/>
          <w:szCs w:val="24"/>
        </w:rPr>
        <w:t xml:space="preserve">. </w:t>
      </w:r>
    </w:p>
    <w:p w:rsidR="00782C22" w:rsidRDefault="006C62AE">
      <w:pPr>
        <w:rPr>
          <w:sz w:val="32"/>
          <w:szCs w:val="32"/>
        </w:rPr>
      </w:pPr>
      <w:r>
        <w:rPr>
          <w:noProof/>
          <w:sz w:val="32"/>
          <w:szCs w:val="32"/>
          <w:lang w:eastAsia="fr-FR"/>
        </w:rPr>
        <w:drawing>
          <wp:anchor distT="0" distB="0" distL="114300" distR="114300" simplePos="0" relativeHeight="251661312" behindDoc="1" locked="0" layoutInCell="1" allowOverlap="1" wp14:anchorId="3B28EC81" wp14:editId="2C05D4FA">
            <wp:simplePos x="0" y="0"/>
            <wp:positionH relativeFrom="column">
              <wp:posOffset>604520</wp:posOffset>
            </wp:positionH>
            <wp:positionV relativeFrom="paragraph">
              <wp:posOffset>90170</wp:posOffset>
            </wp:positionV>
            <wp:extent cx="4333875" cy="2627630"/>
            <wp:effectExtent l="0" t="0" r="9525" b="127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 Onde.jpg"/>
                    <pic:cNvPicPr/>
                  </pic:nvPicPr>
                  <pic:blipFill>
                    <a:blip r:embed="rId12">
                      <a:extLst>
                        <a:ext uri="{28A0092B-C50C-407E-A947-70E740481C1C}">
                          <a14:useLocalDpi xmlns:a14="http://schemas.microsoft.com/office/drawing/2010/main" val="0"/>
                        </a:ext>
                      </a:extLst>
                    </a:blip>
                    <a:stretch>
                      <a:fillRect/>
                    </a:stretch>
                  </pic:blipFill>
                  <pic:spPr>
                    <a:xfrm>
                      <a:off x="0" y="0"/>
                      <a:ext cx="4333875" cy="2627630"/>
                    </a:xfrm>
                    <a:prstGeom prst="rect">
                      <a:avLst/>
                    </a:prstGeom>
                  </pic:spPr>
                </pic:pic>
              </a:graphicData>
            </a:graphic>
            <wp14:sizeRelH relativeFrom="margin">
              <wp14:pctWidth>0</wp14:pctWidth>
            </wp14:sizeRelH>
            <wp14:sizeRelV relativeFrom="margin">
              <wp14:pctHeight>0</wp14:pctHeight>
            </wp14:sizeRelV>
          </wp:anchor>
        </w:drawing>
      </w:r>
    </w:p>
    <w:p w:rsidR="00782C22" w:rsidRDefault="00782C22">
      <w:pPr>
        <w:rPr>
          <w:sz w:val="32"/>
          <w:szCs w:val="32"/>
        </w:rPr>
      </w:pPr>
    </w:p>
    <w:p w:rsidR="00782C22" w:rsidRDefault="00782C22">
      <w:pPr>
        <w:rPr>
          <w:sz w:val="32"/>
          <w:szCs w:val="32"/>
        </w:rPr>
      </w:pPr>
    </w:p>
    <w:p w:rsidR="00782C22" w:rsidRDefault="00782C22">
      <w:pPr>
        <w:rPr>
          <w:sz w:val="32"/>
          <w:szCs w:val="32"/>
        </w:rPr>
      </w:pPr>
    </w:p>
    <w:p w:rsidR="00F411F7" w:rsidRDefault="00F411F7">
      <w:pPr>
        <w:rPr>
          <w:sz w:val="32"/>
          <w:szCs w:val="32"/>
        </w:rPr>
      </w:pPr>
    </w:p>
    <w:p w:rsidR="006C62AE" w:rsidRDefault="006C62AE">
      <w:pPr>
        <w:rPr>
          <w:sz w:val="32"/>
          <w:szCs w:val="32"/>
        </w:rPr>
      </w:pPr>
    </w:p>
    <w:p w:rsidR="006C62AE" w:rsidRDefault="006C62AE">
      <w:pPr>
        <w:rPr>
          <w:sz w:val="32"/>
          <w:szCs w:val="32"/>
        </w:rPr>
      </w:pPr>
    </w:p>
    <w:p w:rsidR="00F411F7" w:rsidRPr="006C62AE" w:rsidRDefault="000435F7">
      <w:pPr>
        <w:rPr>
          <w:sz w:val="24"/>
          <w:szCs w:val="24"/>
        </w:rPr>
      </w:pPr>
      <w:r w:rsidRPr="006C62AE">
        <w:rPr>
          <w:sz w:val="24"/>
          <w:szCs w:val="24"/>
        </w:rPr>
        <w:t>Si nous avons fait le choix d’utiliser un rayonnement infrarouge c’est parce que le fait d’utiliser un rayonnement visible aurait eu pour conséquence de perturber le bon fonctionnement des capteurs</w:t>
      </w:r>
      <w:r w:rsidR="00F411F7" w:rsidRPr="006C62AE">
        <w:rPr>
          <w:sz w:val="24"/>
          <w:szCs w:val="24"/>
        </w:rPr>
        <w:t xml:space="preserve"> (à cause de la lumière visible</w:t>
      </w:r>
      <w:r w:rsidRPr="006C62AE">
        <w:rPr>
          <w:sz w:val="24"/>
          <w:szCs w:val="24"/>
        </w:rPr>
        <w:t xml:space="preserve">, de plus, un infrarouge nécessite 1000 fois moins d’énergie qu’une lumière visible. </w:t>
      </w:r>
    </w:p>
    <w:p w:rsidR="00585564" w:rsidRDefault="000435F7">
      <w:pPr>
        <w:rPr>
          <w:sz w:val="24"/>
          <w:szCs w:val="24"/>
        </w:rPr>
      </w:pPr>
      <w:r w:rsidRPr="006C62AE">
        <w:rPr>
          <w:sz w:val="24"/>
          <w:szCs w:val="24"/>
        </w:rPr>
        <w:t>Une solution extrêmement utile dans le cas de telles perturbations e</w:t>
      </w:r>
      <w:r w:rsidR="00EF4FC5" w:rsidRPr="006C62AE">
        <w:rPr>
          <w:sz w:val="24"/>
          <w:szCs w:val="24"/>
        </w:rPr>
        <w:t>s</w:t>
      </w:r>
      <w:r w:rsidRPr="006C62AE">
        <w:rPr>
          <w:sz w:val="24"/>
          <w:szCs w:val="24"/>
        </w:rPr>
        <w:t xml:space="preserve">t le choix d’un filtre optique qui permet de filtrer une source de lumière afin de ne laisser passer qu’une seule fréquence </w:t>
      </w:r>
      <w:r w:rsidR="00EF4FC5" w:rsidRPr="006C62AE">
        <w:rPr>
          <w:sz w:val="24"/>
          <w:szCs w:val="24"/>
        </w:rPr>
        <w:t xml:space="preserve"> dans le but</w:t>
      </w:r>
      <w:r w:rsidRPr="006C62AE">
        <w:rPr>
          <w:sz w:val="24"/>
          <w:szCs w:val="24"/>
        </w:rPr>
        <w:t xml:space="preserve"> d’éviter de détecter une mauvaise source de lumière.</w:t>
      </w:r>
      <w:r w:rsidR="00EF4FC5" w:rsidRPr="006C62AE">
        <w:rPr>
          <w:sz w:val="24"/>
          <w:szCs w:val="24"/>
        </w:rPr>
        <w:t xml:space="preserve"> I</w:t>
      </w:r>
      <w:r w:rsidRPr="006C62AE">
        <w:rPr>
          <w:sz w:val="24"/>
          <w:szCs w:val="24"/>
        </w:rPr>
        <w:t xml:space="preserve">l faut donc que les capteurs soient bien isolés les uns des autres ainsi que de la lumière extérieure c’est </w:t>
      </w:r>
      <w:r w:rsidR="00F411F7" w:rsidRPr="006C62AE">
        <w:rPr>
          <w:sz w:val="24"/>
          <w:szCs w:val="24"/>
        </w:rPr>
        <w:t>pourquoi</w:t>
      </w:r>
      <w:r w:rsidRPr="006C62AE">
        <w:rPr>
          <w:sz w:val="24"/>
          <w:szCs w:val="24"/>
        </w:rPr>
        <w:t xml:space="preserve"> </w:t>
      </w:r>
      <w:r w:rsidR="00F411F7" w:rsidRPr="006C62AE">
        <w:rPr>
          <w:sz w:val="24"/>
          <w:szCs w:val="24"/>
        </w:rPr>
        <w:t>nous avons décidé</w:t>
      </w:r>
      <w:r w:rsidR="00EF4FC5" w:rsidRPr="006C62AE">
        <w:rPr>
          <w:sz w:val="24"/>
          <w:szCs w:val="24"/>
        </w:rPr>
        <w:t xml:space="preserve"> de remplacer les récepteurs infrarouges par des phototransistors équipés de filtres optiques.</w:t>
      </w:r>
    </w:p>
    <w:p w:rsidR="006C62AE" w:rsidRPr="00B50650" w:rsidRDefault="006C62AE">
      <w:pPr>
        <w:rPr>
          <w:sz w:val="32"/>
          <w:szCs w:val="32"/>
        </w:rPr>
      </w:pPr>
    </w:p>
    <w:p w:rsidR="00F411F7" w:rsidRPr="000859F9" w:rsidRDefault="006C62AE" w:rsidP="00F411F7">
      <w:pPr>
        <w:rPr>
          <w:b/>
          <w:sz w:val="32"/>
          <w:szCs w:val="32"/>
          <w:u w:val="single"/>
        </w:rPr>
      </w:pPr>
      <w:r w:rsidRPr="000859F9">
        <w:rPr>
          <w:b/>
          <w:sz w:val="32"/>
          <w:szCs w:val="32"/>
          <w:u w:val="single"/>
        </w:rPr>
        <w:t>2</w:t>
      </w:r>
      <w:r w:rsidR="00F411F7" w:rsidRPr="000859F9">
        <w:rPr>
          <w:b/>
          <w:sz w:val="32"/>
          <w:szCs w:val="32"/>
          <w:u w:val="single"/>
        </w:rPr>
        <w:t>°/ Sélectionner un émetteur infrarouge</w:t>
      </w:r>
      <w:r w:rsidR="000859F9" w:rsidRPr="000859F9">
        <w:rPr>
          <w:b/>
          <w:sz w:val="32"/>
          <w:szCs w:val="32"/>
          <w:u w:val="single"/>
        </w:rPr>
        <w:t xml:space="preserve"> (FS21)</w:t>
      </w:r>
    </w:p>
    <w:p w:rsidR="005D7399" w:rsidRPr="006C62AE" w:rsidRDefault="005D7399">
      <w:pPr>
        <w:rPr>
          <w:sz w:val="24"/>
          <w:szCs w:val="24"/>
        </w:rPr>
      </w:pPr>
      <w:r>
        <w:rPr>
          <w:sz w:val="24"/>
          <w:szCs w:val="24"/>
        </w:rPr>
        <w:t>P</w:t>
      </w:r>
      <w:r w:rsidR="00EF4FC5" w:rsidRPr="006C62AE">
        <w:rPr>
          <w:sz w:val="24"/>
          <w:szCs w:val="24"/>
        </w:rPr>
        <w:t xml:space="preserve">our réaliser cette fonction nous avons décidé d’utiliser la technique de multiplexage qui nous </w:t>
      </w:r>
      <w:r w:rsidR="00F411F7" w:rsidRPr="006C62AE">
        <w:rPr>
          <w:sz w:val="24"/>
          <w:szCs w:val="24"/>
        </w:rPr>
        <w:t>permet</w:t>
      </w:r>
      <w:r w:rsidR="00EF4FC5" w:rsidRPr="006C62AE">
        <w:rPr>
          <w:sz w:val="24"/>
          <w:szCs w:val="24"/>
        </w:rPr>
        <w:t xml:space="preserve"> de commander </w:t>
      </w:r>
      <w:r w:rsidR="00F411F7" w:rsidRPr="006C62AE">
        <w:rPr>
          <w:sz w:val="24"/>
          <w:szCs w:val="24"/>
        </w:rPr>
        <w:t xml:space="preserve">les </w:t>
      </w:r>
      <w:proofErr w:type="spellStart"/>
      <w:r w:rsidR="00F411F7" w:rsidRPr="006C62AE">
        <w:rPr>
          <w:sz w:val="24"/>
          <w:szCs w:val="24"/>
        </w:rPr>
        <w:t>LEDs</w:t>
      </w:r>
      <w:proofErr w:type="spellEnd"/>
      <w:r w:rsidR="00EF4FC5" w:rsidRPr="006C62AE">
        <w:rPr>
          <w:sz w:val="24"/>
          <w:szCs w:val="24"/>
        </w:rPr>
        <w:t xml:space="preserve"> infrarouge chacune leur tour ainsi on s’</w:t>
      </w:r>
      <w:r w:rsidR="00F411F7" w:rsidRPr="006C62AE">
        <w:rPr>
          <w:sz w:val="24"/>
          <w:szCs w:val="24"/>
        </w:rPr>
        <w:t>assure que le phototransistor qui lui est associé délivre</w:t>
      </w:r>
      <w:r w:rsidR="00EF4FC5" w:rsidRPr="006C62AE">
        <w:rPr>
          <w:sz w:val="24"/>
          <w:szCs w:val="24"/>
        </w:rPr>
        <w:t xml:space="preserve"> l’information </w:t>
      </w:r>
      <w:r>
        <w:rPr>
          <w:sz w:val="24"/>
          <w:szCs w:val="24"/>
        </w:rPr>
        <w:t>représentative de la position du bon capteur (et non pas de celui d’à côté)</w:t>
      </w:r>
      <w:r w:rsidR="00EF4FC5" w:rsidRPr="006C62AE">
        <w:rPr>
          <w:sz w:val="24"/>
          <w:szCs w:val="24"/>
        </w:rPr>
        <w:t xml:space="preserve"> par rapport à la ligne</w:t>
      </w:r>
      <w:r w:rsidR="00F411F7" w:rsidRPr="006C62AE">
        <w:rPr>
          <w:sz w:val="24"/>
          <w:szCs w:val="24"/>
        </w:rPr>
        <w:t>.</w:t>
      </w:r>
    </w:p>
    <w:p w:rsidR="00B0684A" w:rsidRPr="00B0684A" w:rsidRDefault="00B0684A" w:rsidP="00B0684A">
      <w:pPr>
        <w:rPr>
          <w:i/>
          <w:sz w:val="24"/>
          <w:szCs w:val="24"/>
          <w:u w:val="single"/>
        </w:rPr>
      </w:pPr>
      <w:r>
        <w:rPr>
          <w:noProof/>
          <w:sz w:val="32"/>
          <w:szCs w:val="32"/>
          <w:lang w:eastAsia="fr-FR"/>
        </w:rPr>
        <w:lastRenderedPageBreak/>
        <w:drawing>
          <wp:anchor distT="0" distB="0" distL="114300" distR="114300" simplePos="0" relativeHeight="251662336" behindDoc="1" locked="0" layoutInCell="1" allowOverlap="1" wp14:anchorId="10318E3F" wp14:editId="582ACF6B">
            <wp:simplePos x="0" y="0"/>
            <wp:positionH relativeFrom="column">
              <wp:posOffset>-852170</wp:posOffset>
            </wp:positionH>
            <wp:positionV relativeFrom="paragraph">
              <wp:posOffset>243205</wp:posOffset>
            </wp:positionV>
            <wp:extent cx="7124700" cy="26949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ltiplexag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124700" cy="2694940"/>
                    </a:xfrm>
                    <a:prstGeom prst="rect">
                      <a:avLst/>
                    </a:prstGeom>
                  </pic:spPr>
                </pic:pic>
              </a:graphicData>
            </a:graphic>
            <wp14:sizeRelH relativeFrom="margin">
              <wp14:pctWidth>0</wp14:pctWidth>
            </wp14:sizeRelH>
            <wp14:sizeRelV relativeFrom="margin">
              <wp14:pctHeight>0</wp14:pctHeight>
            </wp14:sizeRelV>
          </wp:anchor>
        </w:drawing>
      </w:r>
      <w:r w:rsidRPr="00B0684A">
        <w:rPr>
          <w:i/>
          <w:sz w:val="24"/>
          <w:szCs w:val="24"/>
          <w:u w:val="single"/>
        </w:rPr>
        <w:t xml:space="preserve">Exemple de multiplexage pour 3 </w:t>
      </w:r>
      <w:proofErr w:type="spellStart"/>
      <w:r w:rsidRPr="00B0684A">
        <w:rPr>
          <w:i/>
          <w:sz w:val="24"/>
          <w:szCs w:val="24"/>
          <w:u w:val="single"/>
        </w:rPr>
        <w:t>LEDs</w:t>
      </w:r>
      <w:proofErr w:type="spellEnd"/>
      <w:r w:rsidRPr="00B0684A">
        <w:rPr>
          <w:i/>
          <w:sz w:val="24"/>
          <w:szCs w:val="24"/>
          <w:u w:val="single"/>
        </w:rPr>
        <w:t xml:space="preserve"> (nous en avons 5  sur le robot)</w:t>
      </w:r>
    </w:p>
    <w:p w:rsidR="00CE551C" w:rsidRPr="00B50650" w:rsidRDefault="00CE551C">
      <w:pPr>
        <w:rPr>
          <w:sz w:val="32"/>
          <w:szCs w:val="32"/>
        </w:rPr>
      </w:pPr>
    </w:p>
    <w:p w:rsidR="00EF4FC5" w:rsidRPr="00585564" w:rsidRDefault="00EF4FC5"/>
    <w:p w:rsidR="000377D2" w:rsidRDefault="000377D2"/>
    <w:p w:rsidR="00CE551C" w:rsidRDefault="00CE551C"/>
    <w:p w:rsidR="00CE551C" w:rsidRDefault="00CE551C"/>
    <w:p w:rsidR="00CE551C" w:rsidRDefault="00CE551C"/>
    <w:p w:rsidR="00CE551C" w:rsidRDefault="00CE551C"/>
    <w:p w:rsidR="00B0684A" w:rsidRPr="00B0684A" w:rsidRDefault="00B0684A">
      <w:pPr>
        <w:rPr>
          <w:i/>
          <w:sz w:val="24"/>
          <w:szCs w:val="24"/>
          <w:u w:val="single"/>
        </w:rPr>
      </w:pPr>
    </w:p>
    <w:p w:rsidR="00CE551C" w:rsidRPr="00B0684A" w:rsidRDefault="00CE551C">
      <w:pPr>
        <w:rPr>
          <w:b/>
          <w:sz w:val="24"/>
          <w:szCs w:val="24"/>
          <w:u w:val="single"/>
        </w:rPr>
      </w:pPr>
      <w:r w:rsidRPr="00B0684A">
        <w:rPr>
          <w:b/>
          <w:sz w:val="24"/>
          <w:szCs w:val="24"/>
          <w:u w:val="single"/>
        </w:rPr>
        <w:t>Définitions</w:t>
      </w:r>
    </w:p>
    <w:p w:rsidR="00CE551C" w:rsidRPr="00B0684A" w:rsidRDefault="00CE551C">
      <w:pPr>
        <w:rPr>
          <w:sz w:val="24"/>
          <w:szCs w:val="24"/>
        </w:rPr>
      </w:pPr>
      <w:proofErr w:type="spellStart"/>
      <w:proofErr w:type="gramStart"/>
      <w:r w:rsidRPr="00B0684A">
        <w:rPr>
          <w:sz w:val="24"/>
          <w:szCs w:val="24"/>
        </w:rPr>
        <w:t>t_</w:t>
      </w:r>
      <w:r w:rsidRPr="00B0684A">
        <w:rPr>
          <w:sz w:val="24"/>
          <w:szCs w:val="24"/>
          <w:vertAlign w:val="subscript"/>
        </w:rPr>
        <w:t>IR</w:t>
      </w:r>
      <w:proofErr w:type="spellEnd"/>
      <w:proofErr w:type="gramEnd"/>
      <w:r w:rsidRPr="00B0684A">
        <w:rPr>
          <w:sz w:val="24"/>
          <w:szCs w:val="24"/>
          <w:vertAlign w:val="subscript"/>
        </w:rPr>
        <w:t> </w:t>
      </w:r>
      <w:r w:rsidRPr="00B0684A">
        <w:rPr>
          <w:sz w:val="24"/>
          <w:szCs w:val="24"/>
        </w:rPr>
        <w:t>:</w:t>
      </w:r>
      <w:r w:rsidRPr="00B0684A">
        <w:rPr>
          <w:sz w:val="24"/>
          <w:szCs w:val="24"/>
          <w:vertAlign w:val="subscript"/>
        </w:rPr>
        <w:t xml:space="preserve"> </w:t>
      </w:r>
      <w:r w:rsidRPr="00B0684A">
        <w:rPr>
          <w:sz w:val="24"/>
          <w:szCs w:val="24"/>
        </w:rPr>
        <w:t>Temps d’émission d’un faisceau infrarouge.</w:t>
      </w:r>
    </w:p>
    <w:p w:rsidR="00CE551C" w:rsidRPr="00B0684A" w:rsidRDefault="00CE551C">
      <w:pPr>
        <w:rPr>
          <w:sz w:val="24"/>
          <w:szCs w:val="24"/>
        </w:rPr>
      </w:pPr>
      <w:proofErr w:type="spellStart"/>
      <w:proofErr w:type="gramStart"/>
      <w:r w:rsidRPr="00B0684A">
        <w:rPr>
          <w:sz w:val="24"/>
          <w:szCs w:val="24"/>
        </w:rPr>
        <w:t>t_</w:t>
      </w:r>
      <w:r w:rsidRPr="00B0684A">
        <w:rPr>
          <w:sz w:val="24"/>
          <w:szCs w:val="24"/>
          <w:vertAlign w:val="subscript"/>
        </w:rPr>
        <w:t>mux</w:t>
      </w:r>
      <w:proofErr w:type="spellEnd"/>
      <w:proofErr w:type="gramEnd"/>
      <w:r w:rsidRPr="00B0684A">
        <w:rPr>
          <w:sz w:val="24"/>
          <w:szCs w:val="24"/>
          <w:vertAlign w:val="subscript"/>
        </w:rPr>
        <w:t> </w:t>
      </w:r>
      <w:r w:rsidRPr="00B0684A">
        <w:rPr>
          <w:sz w:val="24"/>
          <w:szCs w:val="24"/>
        </w:rPr>
        <w:t xml:space="preserve">: Temps entre l’alimentation de 2 </w:t>
      </w:r>
      <w:proofErr w:type="spellStart"/>
      <w:r w:rsidRPr="00B0684A">
        <w:rPr>
          <w:sz w:val="24"/>
          <w:szCs w:val="24"/>
        </w:rPr>
        <w:t>LEDs</w:t>
      </w:r>
      <w:proofErr w:type="spellEnd"/>
      <w:r w:rsidRPr="00B0684A">
        <w:rPr>
          <w:sz w:val="24"/>
          <w:szCs w:val="24"/>
        </w:rPr>
        <w:t xml:space="preserve"> infrarouge.</w:t>
      </w:r>
    </w:p>
    <w:p w:rsidR="00CE551C" w:rsidRPr="00B0684A" w:rsidRDefault="00CE551C">
      <w:pPr>
        <w:rPr>
          <w:sz w:val="24"/>
          <w:szCs w:val="24"/>
        </w:rPr>
      </w:pPr>
      <w:proofErr w:type="spellStart"/>
      <w:proofErr w:type="gramStart"/>
      <w:r w:rsidRPr="00B0684A">
        <w:rPr>
          <w:sz w:val="24"/>
          <w:szCs w:val="24"/>
        </w:rPr>
        <w:t>t_</w:t>
      </w:r>
      <w:r w:rsidRPr="00B0684A">
        <w:rPr>
          <w:sz w:val="24"/>
          <w:szCs w:val="24"/>
          <w:vertAlign w:val="subscript"/>
        </w:rPr>
        <w:t>ech</w:t>
      </w:r>
      <w:proofErr w:type="spellEnd"/>
      <w:proofErr w:type="gramEnd"/>
      <w:r w:rsidRPr="00B0684A">
        <w:rPr>
          <w:sz w:val="24"/>
          <w:szCs w:val="24"/>
          <w:vertAlign w:val="subscript"/>
        </w:rPr>
        <w:t> </w:t>
      </w:r>
      <w:r w:rsidRPr="00B0684A">
        <w:rPr>
          <w:sz w:val="24"/>
          <w:szCs w:val="24"/>
        </w:rPr>
        <w:t xml:space="preserve">: Temps entre l’alimentation de </w:t>
      </w:r>
      <w:r w:rsidRPr="00B0684A">
        <w:rPr>
          <w:b/>
          <w:sz w:val="24"/>
          <w:szCs w:val="24"/>
          <w:u w:val="single"/>
        </w:rPr>
        <w:t>la même</w:t>
      </w:r>
      <w:r w:rsidRPr="00B0684A">
        <w:rPr>
          <w:sz w:val="24"/>
          <w:szCs w:val="24"/>
        </w:rPr>
        <w:t xml:space="preserve"> LED IR.</w:t>
      </w:r>
    </w:p>
    <w:p w:rsidR="00CE551C" w:rsidRPr="00B0684A" w:rsidRDefault="00CE551C">
      <w:pPr>
        <w:rPr>
          <w:sz w:val="24"/>
          <w:szCs w:val="24"/>
        </w:rPr>
      </w:pPr>
    </w:p>
    <w:p w:rsidR="00B0684A" w:rsidRDefault="00CE551C">
      <w:pPr>
        <w:rPr>
          <w:sz w:val="24"/>
          <w:szCs w:val="24"/>
        </w:rPr>
      </w:pPr>
      <w:r w:rsidRPr="00B0684A">
        <w:rPr>
          <w:sz w:val="24"/>
          <w:szCs w:val="24"/>
        </w:rPr>
        <w:t xml:space="preserve">Les trois </w:t>
      </w:r>
      <w:proofErr w:type="spellStart"/>
      <w:r w:rsidRPr="00B0684A">
        <w:rPr>
          <w:sz w:val="24"/>
          <w:szCs w:val="24"/>
        </w:rPr>
        <w:t>LEDs</w:t>
      </w:r>
      <w:proofErr w:type="spellEnd"/>
      <w:r w:rsidRPr="00B0684A">
        <w:rPr>
          <w:sz w:val="24"/>
          <w:szCs w:val="24"/>
        </w:rPr>
        <w:t xml:space="preserve"> sont donc ainsi commandées à l’état logique « 0 ».                </w:t>
      </w:r>
    </w:p>
    <w:p w:rsidR="005D7399" w:rsidRDefault="00CE551C">
      <w:pPr>
        <w:rPr>
          <w:sz w:val="24"/>
          <w:szCs w:val="24"/>
        </w:rPr>
      </w:pPr>
      <w:r w:rsidRPr="00B0684A">
        <w:rPr>
          <w:sz w:val="24"/>
          <w:szCs w:val="24"/>
        </w:rPr>
        <w:t xml:space="preserve">De manière à ce qu’une seule à la fois émette un rayon IR pendant un temps </w:t>
      </w:r>
      <w:proofErr w:type="spellStart"/>
      <w:r w:rsidRPr="00B0684A">
        <w:rPr>
          <w:sz w:val="24"/>
          <w:szCs w:val="24"/>
        </w:rPr>
        <w:t>t_</w:t>
      </w:r>
      <w:r w:rsidRPr="00B0684A">
        <w:rPr>
          <w:sz w:val="24"/>
          <w:szCs w:val="24"/>
          <w:vertAlign w:val="subscript"/>
        </w:rPr>
        <w:t>IR</w:t>
      </w:r>
      <w:proofErr w:type="spellEnd"/>
      <w:r w:rsidR="005D7399">
        <w:rPr>
          <w:sz w:val="24"/>
          <w:szCs w:val="24"/>
          <w:vertAlign w:val="subscript"/>
        </w:rPr>
        <w:t> </w:t>
      </w:r>
      <w:r w:rsidR="005D7399">
        <w:rPr>
          <w:sz w:val="24"/>
          <w:szCs w:val="24"/>
        </w:rPr>
        <w:t>; ce qui permet au phototransistor</w:t>
      </w:r>
      <w:r w:rsidR="005D7399">
        <w:rPr>
          <w:sz w:val="24"/>
          <w:szCs w:val="24"/>
          <w:vertAlign w:val="subscript"/>
        </w:rPr>
        <w:t xml:space="preserve">1 </w:t>
      </w:r>
      <w:r w:rsidR="005D7399">
        <w:rPr>
          <w:sz w:val="24"/>
          <w:szCs w:val="24"/>
        </w:rPr>
        <w:t>de ne pas capter un rayon émis par le phototransistor</w:t>
      </w:r>
      <w:r w:rsidR="005D7399">
        <w:rPr>
          <w:sz w:val="24"/>
          <w:szCs w:val="24"/>
          <w:vertAlign w:val="subscript"/>
        </w:rPr>
        <w:t xml:space="preserve">2 </w:t>
      </w:r>
      <w:r w:rsidR="005D7399">
        <w:rPr>
          <w:sz w:val="24"/>
          <w:szCs w:val="24"/>
        </w:rPr>
        <w:t xml:space="preserve">par </w:t>
      </w:r>
      <w:r w:rsidR="00DC43F4">
        <w:rPr>
          <w:sz w:val="24"/>
          <w:szCs w:val="24"/>
        </w:rPr>
        <w:t>exemple</w:t>
      </w:r>
      <w:r w:rsidRPr="00B0684A">
        <w:rPr>
          <w:sz w:val="24"/>
          <w:szCs w:val="24"/>
        </w:rPr>
        <w:t>.</w:t>
      </w:r>
    </w:p>
    <w:p w:rsidR="005D7399" w:rsidRPr="00B0684A" w:rsidRDefault="005D7399">
      <w:pPr>
        <w:rPr>
          <w:sz w:val="24"/>
          <w:szCs w:val="24"/>
        </w:rPr>
      </w:pPr>
    </w:p>
    <w:p w:rsidR="005D7399" w:rsidRPr="000859F9" w:rsidRDefault="005D7399" w:rsidP="005D7399">
      <w:pPr>
        <w:rPr>
          <w:b/>
          <w:sz w:val="32"/>
          <w:szCs w:val="32"/>
          <w:u w:val="single"/>
        </w:rPr>
      </w:pPr>
      <w:r w:rsidRPr="000859F9">
        <w:rPr>
          <w:b/>
          <w:sz w:val="32"/>
          <w:szCs w:val="32"/>
          <w:u w:val="single"/>
        </w:rPr>
        <w:t>3°/ Détecter un rayon lumineux infrarouge</w:t>
      </w:r>
      <w:r w:rsidR="00DC43F4" w:rsidRPr="000859F9">
        <w:rPr>
          <w:b/>
          <w:sz w:val="32"/>
          <w:szCs w:val="32"/>
          <w:u w:val="single"/>
        </w:rPr>
        <w:t xml:space="preserve"> et sélectionner un récepteur infrarouge</w:t>
      </w:r>
      <w:r w:rsidR="000859F9" w:rsidRPr="000859F9">
        <w:rPr>
          <w:b/>
          <w:sz w:val="32"/>
          <w:szCs w:val="32"/>
          <w:u w:val="single"/>
        </w:rPr>
        <w:t xml:space="preserve"> (FS23 et FS24)</w:t>
      </w:r>
    </w:p>
    <w:p w:rsidR="00296156" w:rsidRDefault="005D7399" w:rsidP="005D7399">
      <w:pPr>
        <w:rPr>
          <w:sz w:val="24"/>
          <w:szCs w:val="24"/>
        </w:rPr>
      </w:pPr>
      <w:r>
        <w:rPr>
          <w:sz w:val="24"/>
          <w:szCs w:val="24"/>
        </w:rPr>
        <w:t>Afin de pouvoir identifier clairement la position du robot (sur la piste noir, ou à côté sur le blanc)</w:t>
      </w:r>
      <w:r w:rsidR="00296156">
        <w:rPr>
          <w:sz w:val="24"/>
          <w:szCs w:val="24"/>
        </w:rPr>
        <w:t> ; il est impératif de définir un </w:t>
      </w:r>
      <w:r w:rsidR="00296156" w:rsidRPr="00296156">
        <w:rPr>
          <w:b/>
          <w:sz w:val="24"/>
          <w:szCs w:val="24"/>
        </w:rPr>
        <w:t>« gabarit de tensions »</w:t>
      </w:r>
      <w:r w:rsidR="00296156">
        <w:rPr>
          <w:b/>
          <w:sz w:val="24"/>
          <w:szCs w:val="24"/>
        </w:rPr>
        <w:t xml:space="preserve"> </w:t>
      </w:r>
      <w:r w:rsidR="00296156" w:rsidRPr="00296156">
        <w:rPr>
          <w:sz w:val="24"/>
          <w:szCs w:val="24"/>
        </w:rPr>
        <w:t xml:space="preserve">représentatif </w:t>
      </w:r>
      <w:r w:rsidR="00296156">
        <w:rPr>
          <w:sz w:val="24"/>
          <w:szCs w:val="24"/>
        </w:rPr>
        <w:t>des niveaux de blanc et de noir, nous reviendrons sur ce sujet juste après.</w:t>
      </w:r>
    </w:p>
    <w:p w:rsidR="00296156" w:rsidRDefault="00296156" w:rsidP="005D7399">
      <w:pPr>
        <w:rPr>
          <w:sz w:val="24"/>
          <w:szCs w:val="24"/>
        </w:rPr>
      </w:pPr>
      <w:r>
        <w:rPr>
          <w:sz w:val="24"/>
          <w:szCs w:val="24"/>
        </w:rPr>
        <w:t xml:space="preserve">De même que pour émettre un rayon lumineux, les signaux reçus par les récepteurs sont transmis l’un après l’autre (multiplexage) ce qui permet encore une fois de savoir de quel récepteur il </w:t>
      </w:r>
      <w:r w:rsidR="00DC43F4">
        <w:rPr>
          <w:sz w:val="24"/>
          <w:szCs w:val="24"/>
        </w:rPr>
        <w:t>s’agit, c’est la fonction FS24 qui assure ce bon déroulement.</w:t>
      </w:r>
    </w:p>
    <w:p w:rsidR="009D7588" w:rsidRDefault="009D7588" w:rsidP="005D7399">
      <w:pPr>
        <w:rPr>
          <w:sz w:val="24"/>
          <w:szCs w:val="24"/>
        </w:rPr>
      </w:pPr>
      <w:r>
        <w:rPr>
          <w:sz w:val="24"/>
          <w:szCs w:val="24"/>
        </w:rPr>
        <w:t xml:space="preserve">La nature des signaux reçus est dite de type </w:t>
      </w:r>
      <w:r>
        <w:rPr>
          <w:b/>
          <w:sz w:val="24"/>
          <w:szCs w:val="24"/>
        </w:rPr>
        <w:t>analogique</w:t>
      </w:r>
      <w:r>
        <w:rPr>
          <w:sz w:val="24"/>
          <w:szCs w:val="24"/>
        </w:rPr>
        <w:t xml:space="preserve">, c’est un signal presque continu à l’inverse du TOR qui traduit 2 états logiques uniquement (haut et bas), ici le signal peut avoir </w:t>
      </w:r>
      <w:r>
        <w:rPr>
          <w:sz w:val="24"/>
          <w:szCs w:val="24"/>
        </w:rPr>
        <w:lastRenderedPageBreak/>
        <w:t xml:space="preserve">une infinité de valeurs. Les études que nous avons fait sur les signaux reçus par les capteurs nous ont permis d’établir 2 valeurs : </w:t>
      </w:r>
      <w:proofErr w:type="spellStart"/>
      <w:r>
        <w:rPr>
          <w:b/>
          <w:sz w:val="24"/>
          <w:szCs w:val="24"/>
        </w:rPr>
        <w:t>V</w:t>
      </w:r>
      <w:r>
        <w:rPr>
          <w:b/>
          <w:sz w:val="24"/>
          <w:szCs w:val="24"/>
          <w:vertAlign w:val="subscript"/>
        </w:rPr>
        <w:t>blanc</w:t>
      </w:r>
      <w:proofErr w:type="spellEnd"/>
      <w:r>
        <w:rPr>
          <w:b/>
          <w:sz w:val="24"/>
          <w:szCs w:val="24"/>
          <w:vertAlign w:val="subscript"/>
        </w:rPr>
        <w:t xml:space="preserve"> </w:t>
      </w:r>
      <w:r>
        <w:rPr>
          <w:b/>
          <w:sz w:val="24"/>
          <w:szCs w:val="24"/>
        </w:rPr>
        <w:t xml:space="preserve">et </w:t>
      </w:r>
      <w:proofErr w:type="spellStart"/>
      <w:r>
        <w:rPr>
          <w:b/>
          <w:sz w:val="24"/>
          <w:szCs w:val="24"/>
        </w:rPr>
        <w:t>V</w:t>
      </w:r>
      <w:r>
        <w:rPr>
          <w:b/>
          <w:sz w:val="24"/>
          <w:szCs w:val="24"/>
          <w:vertAlign w:val="subscript"/>
        </w:rPr>
        <w:t>noir</w:t>
      </w:r>
      <w:proofErr w:type="spellEnd"/>
      <w:r>
        <w:rPr>
          <w:sz w:val="24"/>
          <w:szCs w:val="24"/>
        </w:rPr>
        <w:t xml:space="preserve">, </w:t>
      </w:r>
      <w:proofErr w:type="spellStart"/>
      <w:r w:rsidRPr="009D7588">
        <w:rPr>
          <w:sz w:val="24"/>
          <w:szCs w:val="24"/>
        </w:rPr>
        <w:t>V</w:t>
      </w:r>
      <w:r w:rsidRPr="009D7588">
        <w:rPr>
          <w:sz w:val="24"/>
          <w:szCs w:val="24"/>
          <w:vertAlign w:val="subscript"/>
        </w:rPr>
        <w:t>blanc</w:t>
      </w:r>
      <w:proofErr w:type="spellEnd"/>
      <w:r>
        <w:rPr>
          <w:sz w:val="24"/>
          <w:szCs w:val="24"/>
          <w:vertAlign w:val="subscript"/>
        </w:rPr>
        <w:t xml:space="preserve"> </w:t>
      </w:r>
      <w:r>
        <w:rPr>
          <w:sz w:val="24"/>
          <w:szCs w:val="24"/>
        </w:rPr>
        <w:t xml:space="preserve">valant 3.5 V et </w:t>
      </w:r>
      <w:proofErr w:type="spellStart"/>
      <w:r>
        <w:rPr>
          <w:sz w:val="24"/>
          <w:szCs w:val="24"/>
        </w:rPr>
        <w:t>V</w:t>
      </w:r>
      <w:r>
        <w:rPr>
          <w:sz w:val="24"/>
          <w:szCs w:val="24"/>
          <w:vertAlign w:val="subscript"/>
        </w:rPr>
        <w:t>noir</w:t>
      </w:r>
      <w:proofErr w:type="spellEnd"/>
      <w:r>
        <w:rPr>
          <w:sz w:val="24"/>
          <w:szCs w:val="24"/>
        </w:rPr>
        <w:t xml:space="preserve"> valant 0.3 V.</w:t>
      </w:r>
    </w:p>
    <w:p w:rsidR="009D7588" w:rsidRDefault="009D7588" w:rsidP="005D7399">
      <w:pPr>
        <w:rPr>
          <w:rFonts w:cstheme="minorHAnsi"/>
          <w:sz w:val="24"/>
          <w:szCs w:val="24"/>
        </w:rPr>
      </w:pPr>
      <w:r>
        <w:rPr>
          <w:sz w:val="24"/>
          <w:szCs w:val="24"/>
        </w:rPr>
        <w:t xml:space="preserve">Si signal reçu  </w:t>
      </w:r>
      <w:r>
        <w:rPr>
          <w:rFonts w:cstheme="minorHAnsi"/>
          <w:sz w:val="24"/>
          <w:szCs w:val="24"/>
        </w:rPr>
        <w:t>≤ 0.3 V alors le capteur détecte la ligne noire.</w:t>
      </w:r>
    </w:p>
    <w:p w:rsidR="009D7588" w:rsidRDefault="009D7588" w:rsidP="005D7399">
      <w:pPr>
        <w:rPr>
          <w:rFonts w:cstheme="minorHAnsi"/>
          <w:sz w:val="24"/>
          <w:szCs w:val="24"/>
        </w:rPr>
      </w:pPr>
      <w:r>
        <w:rPr>
          <w:sz w:val="24"/>
          <w:szCs w:val="24"/>
        </w:rPr>
        <w:t xml:space="preserve">Si signal reçu  </w:t>
      </w:r>
      <w:r>
        <w:rPr>
          <w:rFonts w:cstheme="minorHAnsi"/>
          <w:sz w:val="24"/>
          <w:szCs w:val="24"/>
        </w:rPr>
        <w:t>≥ 3.5 V alors le capteur se situe au-dessus de la surface blanche.</w:t>
      </w:r>
    </w:p>
    <w:p w:rsidR="006D6431" w:rsidRDefault="006D6431" w:rsidP="005D7399">
      <w:pPr>
        <w:rPr>
          <w:rFonts w:cstheme="minorHAnsi"/>
          <w:sz w:val="24"/>
          <w:szCs w:val="24"/>
        </w:rPr>
      </w:pPr>
      <w:r>
        <w:rPr>
          <w:noProof/>
          <w:sz w:val="24"/>
          <w:szCs w:val="24"/>
          <w:lang w:eastAsia="fr-FR"/>
        </w:rPr>
        <w:drawing>
          <wp:anchor distT="0" distB="0" distL="114300" distR="114300" simplePos="0" relativeHeight="251665408" behindDoc="1" locked="0" layoutInCell="1" allowOverlap="1" wp14:anchorId="49DC2B50" wp14:editId="1E766E90">
            <wp:simplePos x="0" y="0"/>
            <wp:positionH relativeFrom="column">
              <wp:posOffset>2509520</wp:posOffset>
            </wp:positionH>
            <wp:positionV relativeFrom="paragraph">
              <wp:posOffset>196215</wp:posOffset>
            </wp:positionV>
            <wp:extent cx="3838575" cy="3401695"/>
            <wp:effectExtent l="0" t="0" r="9525" b="825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bari.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38575" cy="3401695"/>
                    </a:xfrm>
                    <a:prstGeom prst="rect">
                      <a:avLst/>
                    </a:prstGeom>
                  </pic:spPr>
                </pic:pic>
              </a:graphicData>
            </a:graphic>
            <wp14:sizeRelH relativeFrom="margin">
              <wp14:pctWidth>0</wp14:pctWidth>
            </wp14:sizeRelH>
            <wp14:sizeRelV relativeFrom="margin">
              <wp14:pctHeight>0</wp14:pctHeight>
            </wp14:sizeRelV>
          </wp:anchor>
        </w:drawing>
      </w:r>
      <w:r w:rsidR="009D7588">
        <w:rPr>
          <w:rFonts w:cstheme="minorHAnsi"/>
          <w:sz w:val="24"/>
          <w:szCs w:val="24"/>
        </w:rPr>
        <w:t>Entre 0.3 et 3.5 V la zone est considérée comme indéterminée.</w:t>
      </w:r>
    </w:p>
    <w:p w:rsidR="006D6431" w:rsidRDefault="006D6431" w:rsidP="005D7399">
      <w:pPr>
        <w:rPr>
          <w:rFonts w:cstheme="minorHAnsi"/>
          <w:sz w:val="24"/>
          <w:szCs w:val="24"/>
        </w:rPr>
      </w:pPr>
    </w:p>
    <w:p w:rsidR="006D6431" w:rsidRDefault="006D6431" w:rsidP="005D7399">
      <w:pPr>
        <w:rPr>
          <w:rFonts w:cstheme="minorHAnsi"/>
          <w:sz w:val="24"/>
          <w:szCs w:val="24"/>
        </w:rPr>
      </w:pPr>
    </w:p>
    <w:p w:rsidR="006D6431" w:rsidRDefault="006D6431" w:rsidP="005D7399">
      <w:pPr>
        <w:rPr>
          <w:rFonts w:cstheme="minorHAnsi"/>
          <w:sz w:val="24"/>
          <w:szCs w:val="24"/>
        </w:rPr>
      </w:pPr>
    </w:p>
    <w:p w:rsidR="000859F9" w:rsidRDefault="000859F9" w:rsidP="005D7399">
      <w:pPr>
        <w:rPr>
          <w:rFonts w:cstheme="minorHAnsi"/>
          <w:color w:val="1F497D" w:themeColor="text2"/>
          <w:sz w:val="32"/>
          <w:szCs w:val="32"/>
        </w:rPr>
      </w:pPr>
      <w:r>
        <w:rPr>
          <w:noProof/>
          <w:sz w:val="32"/>
          <w:szCs w:val="32"/>
          <w:lang w:eastAsia="fr-FR"/>
        </w:rPr>
        <mc:AlternateContent>
          <mc:Choice Requires="wps">
            <w:drawing>
              <wp:anchor distT="0" distB="0" distL="114300" distR="114300" simplePos="0" relativeHeight="251666432" behindDoc="1" locked="0" layoutInCell="1" allowOverlap="1" wp14:anchorId="6B7F5A25" wp14:editId="0FB23D46">
                <wp:simplePos x="0" y="0"/>
                <wp:positionH relativeFrom="column">
                  <wp:posOffset>1928495</wp:posOffset>
                </wp:positionH>
                <wp:positionV relativeFrom="paragraph">
                  <wp:posOffset>41910</wp:posOffset>
                </wp:positionV>
                <wp:extent cx="579120" cy="323850"/>
                <wp:effectExtent l="0" t="0" r="11430" b="19050"/>
                <wp:wrapNone/>
                <wp:docPr id="11" name="Flèche gauche 11"/>
                <wp:cNvGraphicFramePr/>
                <a:graphic xmlns:a="http://schemas.openxmlformats.org/drawingml/2006/main">
                  <a:graphicData uri="http://schemas.microsoft.com/office/word/2010/wordprocessingShape">
                    <wps:wsp>
                      <wps:cNvSpPr/>
                      <wps:spPr>
                        <a:xfrm rot="10800000">
                          <a:off x="0" y="0"/>
                          <a:ext cx="579120" cy="323850"/>
                        </a:xfrm>
                        <a:prstGeom prst="leftArrow">
                          <a:avLst/>
                        </a:prstGeom>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èche gauche 11" o:spid="_x0000_s1026" type="#_x0000_t66" style="position:absolute;margin-left:151.85pt;margin-top:3.3pt;width:45.6pt;height:25.5pt;rotation:180;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" adj="6039" fillcolor="#4f81bd [3204]" strokecolor="#002060" strokeweight="2pt"/>
            </w:pict>
          </mc:Fallback>
        </mc:AlternateContent>
      </w:r>
      <w:r w:rsidR="006D6431">
        <w:rPr>
          <w:rFonts w:cstheme="minorHAnsi"/>
          <w:color w:val="1F497D" w:themeColor="text2"/>
          <w:sz w:val="32"/>
          <w:szCs w:val="32"/>
        </w:rPr>
        <w:t xml:space="preserve">Gabarit déterminé </w:t>
      </w:r>
    </w:p>
    <w:p w:rsidR="006D6431" w:rsidRPr="006D6431" w:rsidRDefault="006D6431" w:rsidP="005D7399">
      <w:pPr>
        <w:rPr>
          <w:rFonts w:cstheme="minorHAnsi"/>
          <w:color w:val="1F497D" w:themeColor="text2"/>
          <w:sz w:val="32"/>
          <w:szCs w:val="32"/>
        </w:rPr>
      </w:pPr>
      <w:proofErr w:type="gramStart"/>
      <w:r>
        <w:rPr>
          <w:rFonts w:cstheme="minorHAnsi"/>
          <w:color w:val="1F497D" w:themeColor="text2"/>
          <w:sz w:val="32"/>
          <w:szCs w:val="32"/>
        </w:rPr>
        <w:t>à</w:t>
      </w:r>
      <w:proofErr w:type="gramEnd"/>
      <w:r>
        <w:rPr>
          <w:rFonts w:cstheme="minorHAnsi"/>
          <w:color w:val="1F497D" w:themeColor="text2"/>
          <w:sz w:val="32"/>
          <w:szCs w:val="32"/>
        </w:rPr>
        <w:t xml:space="preserve"> l’</w:t>
      </w:r>
      <w:r w:rsidR="000859F9">
        <w:rPr>
          <w:rFonts w:cstheme="minorHAnsi"/>
          <w:color w:val="1F497D" w:themeColor="text2"/>
          <w:sz w:val="32"/>
          <w:szCs w:val="32"/>
        </w:rPr>
        <w:t xml:space="preserve">aide </w:t>
      </w:r>
      <w:r>
        <w:rPr>
          <w:rFonts w:cstheme="minorHAnsi"/>
          <w:color w:val="1F497D" w:themeColor="text2"/>
          <w:sz w:val="32"/>
          <w:szCs w:val="32"/>
        </w:rPr>
        <w:t>de</w:t>
      </w:r>
      <w:r w:rsidR="000859F9">
        <w:rPr>
          <w:rFonts w:cstheme="minorHAnsi"/>
          <w:color w:val="1F497D" w:themeColor="text2"/>
          <w:sz w:val="32"/>
          <w:szCs w:val="32"/>
        </w:rPr>
        <w:t>s deux valeurs.</w:t>
      </w:r>
    </w:p>
    <w:p w:rsidR="000859F9" w:rsidRDefault="000859F9">
      <w:pPr>
        <w:rPr>
          <w:sz w:val="32"/>
          <w:szCs w:val="32"/>
        </w:rPr>
      </w:pPr>
    </w:p>
    <w:p w:rsidR="000859F9" w:rsidRDefault="000859F9">
      <w:pPr>
        <w:rPr>
          <w:sz w:val="32"/>
          <w:szCs w:val="32"/>
        </w:rPr>
      </w:pPr>
    </w:p>
    <w:p w:rsidR="000859F9" w:rsidRDefault="000859F9">
      <w:pPr>
        <w:rPr>
          <w:sz w:val="24"/>
          <w:szCs w:val="24"/>
        </w:rPr>
      </w:pPr>
      <w:r>
        <w:rPr>
          <w:sz w:val="24"/>
          <w:szCs w:val="24"/>
        </w:rPr>
        <w:t>Ce gabarit nous servira pour la mise en place de la fonction suivante.</w:t>
      </w:r>
    </w:p>
    <w:p w:rsidR="000859F9" w:rsidRDefault="000859F9">
      <w:pPr>
        <w:rPr>
          <w:sz w:val="24"/>
          <w:szCs w:val="24"/>
        </w:rPr>
      </w:pPr>
    </w:p>
    <w:p w:rsidR="000859F9" w:rsidRDefault="000859F9" w:rsidP="000859F9">
      <w:pPr>
        <w:rPr>
          <w:b/>
          <w:sz w:val="32"/>
          <w:szCs w:val="32"/>
          <w:u w:val="single"/>
        </w:rPr>
      </w:pPr>
      <w:r w:rsidRPr="000859F9">
        <w:rPr>
          <w:b/>
          <w:sz w:val="32"/>
          <w:szCs w:val="32"/>
          <w:u w:val="single"/>
        </w:rPr>
        <w:t xml:space="preserve">4°/ </w:t>
      </w:r>
      <w:r>
        <w:rPr>
          <w:b/>
          <w:sz w:val="32"/>
          <w:szCs w:val="32"/>
          <w:u w:val="single"/>
        </w:rPr>
        <w:t>Régler un seuil de tension</w:t>
      </w:r>
      <w:r w:rsidR="00E972C6">
        <w:rPr>
          <w:b/>
          <w:sz w:val="32"/>
          <w:szCs w:val="32"/>
          <w:u w:val="single"/>
        </w:rPr>
        <w:t xml:space="preserve"> et Comparer</w:t>
      </w:r>
      <w:r>
        <w:rPr>
          <w:b/>
          <w:sz w:val="32"/>
          <w:szCs w:val="32"/>
          <w:u w:val="single"/>
        </w:rPr>
        <w:t xml:space="preserve"> (FS25</w:t>
      </w:r>
      <w:r w:rsidR="00E972C6">
        <w:rPr>
          <w:b/>
          <w:sz w:val="32"/>
          <w:szCs w:val="32"/>
          <w:u w:val="single"/>
        </w:rPr>
        <w:t xml:space="preserve"> et FS26</w:t>
      </w:r>
      <w:r w:rsidRPr="000859F9">
        <w:rPr>
          <w:b/>
          <w:sz w:val="32"/>
          <w:szCs w:val="32"/>
          <w:u w:val="single"/>
        </w:rPr>
        <w:t>)</w:t>
      </w:r>
    </w:p>
    <w:p w:rsidR="000859F9" w:rsidRDefault="000859F9" w:rsidP="000859F9">
      <w:pPr>
        <w:rPr>
          <w:sz w:val="24"/>
          <w:szCs w:val="24"/>
        </w:rPr>
      </w:pPr>
      <w:r>
        <w:rPr>
          <w:sz w:val="24"/>
          <w:szCs w:val="24"/>
        </w:rPr>
        <w:t>Il faut maintenant choisir une valeur très importante à la fonction acquérir.</w:t>
      </w:r>
    </w:p>
    <w:p w:rsidR="000859F9" w:rsidRDefault="00397D5D" w:rsidP="000859F9">
      <w:pPr>
        <w:rPr>
          <w:rFonts w:cstheme="minorHAnsi"/>
          <w:sz w:val="24"/>
          <w:szCs w:val="24"/>
        </w:rPr>
      </w:pPr>
      <w:r>
        <w:rPr>
          <w:noProof/>
          <w:lang w:eastAsia="fr-FR"/>
        </w:rPr>
        <w:drawing>
          <wp:anchor distT="0" distB="0" distL="114300" distR="114300" simplePos="0" relativeHeight="251667456" behindDoc="1" locked="0" layoutInCell="1" allowOverlap="1" wp14:anchorId="6B7D9222" wp14:editId="4B5C1FB5">
            <wp:simplePos x="0" y="0"/>
            <wp:positionH relativeFrom="column">
              <wp:posOffset>2804795</wp:posOffset>
            </wp:positionH>
            <wp:positionV relativeFrom="paragraph">
              <wp:posOffset>254000</wp:posOffset>
            </wp:positionV>
            <wp:extent cx="3448050" cy="291600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bari.png"/>
                    <pic:cNvPicPr/>
                  </pic:nvPicPr>
                  <pic:blipFill rotWithShape="1">
                    <a:blip r:embed="rId15" cstate="print">
                      <a:extLst>
                        <a:ext uri="{28A0092B-C50C-407E-A947-70E740481C1C}">
                          <a14:useLocalDpi xmlns:a14="http://schemas.microsoft.com/office/drawing/2010/main" val="0"/>
                        </a:ext>
                      </a:extLst>
                    </a:blip>
                    <a:srcRect t="-1103" r="21244" b="24293"/>
                    <a:stretch/>
                  </pic:blipFill>
                  <pic:spPr bwMode="auto">
                    <a:xfrm>
                      <a:off x="0" y="0"/>
                      <a:ext cx="3448050" cy="291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859F9">
        <w:rPr>
          <w:sz w:val="24"/>
          <w:szCs w:val="24"/>
        </w:rPr>
        <w:t xml:space="preserve">Cette valeur est la tension </w:t>
      </w:r>
      <w:r w:rsidR="000859F9">
        <w:rPr>
          <w:b/>
          <w:sz w:val="24"/>
          <w:szCs w:val="24"/>
        </w:rPr>
        <w:t>V</w:t>
      </w:r>
      <w:r w:rsidR="00556816">
        <w:rPr>
          <w:b/>
          <w:sz w:val="24"/>
          <w:szCs w:val="24"/>
          <w:vertAlign w:val="subscript"/>
        </w:rPr>
        <w:t>SEUIL</w:t>
      </w:r>
      <w:r w:rsidR="000859F9">
        <w:rPr>
          <w:sz w:val="24"/>
          <w:szCs w:val="24"/>
        </w:rPr>
        <w:t xml:space="preserve"> qui est réglable</w:t>
      </w:r>
      <w:r>
        <w:rPr>
          <w:sz w:val="24"/>
          <w:szCs w:val="24"/>
        </w:rPr>
        <w:t xml:space="preserve"> via</w:t>
      </w:r>
      <w:r w:rsidR="000859F9">
        <w:rPr>
          <w:sz w:val="24"/>
          <w:szCs w:val="24"/>
        </w:rPr>
        <w:t xml:space="preserve"> (0V </w:t>
      </w:r>
      <w:r w:rsidR="000859F9">
        <w:rPr>
          <w:rFonts w:cstheme="minorHAnsi"/>
          <w:sz w:val="24"/>
          <w:szCs w:val="24"/>
        </w:rPr>
        <w:t>≤ V</w:t>
      </w:r>
      <w:r w:rsidR="00556816">
        <w:rPr>
          <w:rFonts w:cstheme="minorHAnsi"/>
          <w:sz w:val="24"/>
          <w:szCs w:val="24"/>
          <w:vertAlign w:val="subscript"/>
        </w:rPr>
        <w:t>SEUIL</w:t>
      </w:r>
      <w:r w:rsidR="000859F9">
        <w:rPr>
          <w:rFonts w:cstheme="minorHAnsi"/>
          <w:sz w:val="24"/>
          <w:szCs w:val="24"/>
        </w:rPr>
        <w:t xml:space="preserve"> ≤ 5V) qui va nous permettre de coder les information</w:t>
      </w:r>
      <w:r>
        <w:rPr>
          <w:rFonts w:cstheme="minorHAnsi"/>
          <w:sz w:val="24"/>
          <w:szCs w:val="24"/>
        </w:rPr>
        <w:t>s</w:t>
      </w:r>
      <w:r w:rsidR="000859F9">
        <w:rPr>
          <w:rFonts w:cstheme="minorHAnsi"/>
          <w:sz w:val="24"/>
          <w:szCs w:val="24"/>
        </w:rPr>
        <w:t xml:space="preserve"> sur un seul BIT. Effectivement au-dessus de</w:t>
      </w:r>
      <w:r w:rsidR="000859F9" w:rsidRPr="000859F9">
        <w:rPr>
          <w:rFonts w:cstheme="minorHAnsi"/>
          <w:sz w:val="24"/>
          <w:szCs w:val="24"/>
        </w:rPr>
        <w:t xml:space="preserve"> </w:t>
      </w:r>
      <w:r w:rsidR="000859F9">
        <w:rPr>
          <w:rFonts w:cstheme="minorHAnsi"/>
          <w:sz w:val="24"/>
          <w:szCs w:val="24"/>
        </w:rPr>
        <w:t>V</w:t>
      </w:r>
      <w:r w:rsidR="00556816">
        <w:rPr>
          <w:rFonts w:cstheme="minorHAnsi"/>
          <w:sz w:val="24"/>
          <w:szCs w:val="24"/>
          <w:vertAlign w:val="subscript"/>
        </w:rPr>
        <w:t>SEUIL</w:t>
      </w:r>
      <w:r>
        <w:rPr>
          <w:rFonts w:cstheme="minorHAnsi"/>
          <w:sz w:val="24"/>
          <w:szCs w:val="24"/>
        </w:rPr>
        <w:t xml:space="preserve"> la surface sous le capteur sera blanche et au-dessous elle sera noire.</w:t>
      </w:r>
    </w:p>
    <w:p w:rsidR="00F25AE9" w:rsidRPr="00397D5D" w:rsidRDefault="00F25AE9" w:rsidP="000859F9"/>
    <w:p w:rsidR="000859F9" w:rsidRDefault="00F25AE9">
      <w:pPr>
        <w:rPr>
          <w:sz w:val="24"/>
          <w:szCs w:val="24"/>
        </w:rPr>
      </w:pPr>
      <w:r>
        <w:rPr>
          <w:sz w:val="24"/>
          <w:szCs w:val="24"/>
        </w:rPr>
        <w:t>V</w:t>
      </w:r>
      <w:r w:rsidR="00556816">
        <w:rPr>
          <w:sz w:val="24"/>
          <w:szCs w:val="24"/>
          <w:vertAlign w:val="subscript"/>
        </w:rPr>
        <w:t>SEUIL</w:t>
      </w:r>
      <w:r>
        <w:rPr>
          <w:sz w:val="24"/>
          <w:szCs w:val="24"/>
          <w:vertAlign w:val="subscript"/>
        </w:rPr>
        <w:t xml:space="preserve"> </w:t>
      </w:r>
      <w:r>
        <w:rPr>
          <w:sz w:val="24"/>
          <w:szCs w:val="24"/>
        </w:rPr>
        <w:t>va donc permettre de « trancher » entre</w:t>
      </w:r>
    </w:p>
    <w:p w:rsidR="00F25AE9" w:rsidRDefault="00F25AE9">
      <w:pPr>
        <w:rPr>
          <w:sz w:val="24"/>
          <w:szCs w:val="24"/>
        </w:rPr>
      </w:pPr>
      <w:proofErr w:type="gramStart"/>
      <w:r>
        <w:rPr>
          <w:sz w:val="24"/>
          <w:szCs w:val="24"/>
        </w:rPr>
        <w:t>zone</w:t>
      </w:r>
      <w:proofErr w:type="gramEnd"/>
      <w:r>
        <w:rPr>
          <w:sz w:val="24"/>
          <w:szCs w:val="24"/>
        </w:rPr>
        <w:t xml:space="preserve"> noire et zone blanche, c’est grâce à cette </w:t>
      </w:r>
    </w:p>
    <w:p w:rsidR="00F25AE9" w:rsidRDefault="00F25AE9">
      <w:pPr>
        <w:rPr>
          <w:sz w:val="24"/>
          <w:szCs w:val="24"/>
        </w:rPr>
      </w:pPr>
      <w:proofErr w:type="gramStart"/>
      <w:r>
        <w:rPr>
          <w:sz w:val="24"/>
          <w:szCs w:val="24"/>
        </w:rPr>
        <w:t>valeur</w:t>
      </w:r>
      <w:proofErr w:type="gramEnd"/>
      <w:r>
        <w:rPr>
          <w:sz w:val="24"/>
          <w:szCs w:val="24"/>
        </w:rPr>
        <w:t xml:space="preserve"> que le microcontrôleur considèrera</w:t>
      </w:r>
    </w:p>
    <w:p w:rsidR="00F25AE9" w:rsidRDefault="00F25AE9">
      <w:pPr>
        <w:rPr>
          <w:sz w:val="24"/>
          <w:szCs w:val="24"/>
        </w:rPr>
      </w:pPr>
      <w:proofErr w:type="gramStart"/>
      <w:r>
        <w:rPr>
          <w:sz w:val="24"/>
          <w:szCs w:val="24"/>
        </w:rPr>
        <w:t>que</w:t>
      </w:r>
      <w:proofErr w:type="gramEnd"/>
      <w:r>
        <w:rPr>
          <w:sz w:val="24"/>
          <w:szCs w:val="24"/>
        </w:rPr>
        <w:t xml:space="preserve"> le capteur est sur une surface blanche ou</w:t>
      </w:r>
    </w:p>
    <w:p w:rsidR="00F25AE9" w:rsidRDefault="00F25AE9">
      <w:pPr>
        <w:rPr>
          <w:sz w:val="24"/>
          <w:szCs w:val="24"/>
        </w:rPr>
      </w:pPr>
      <w:proofErr w:type="gramStart"/>
      <w:r>
        <w:rPr>
          <w:sz w:val="24"/>
          <w:szCs w:val="24"/>
        </w:rPr>
        <w:t>noire</w:t>
      </w:r>
      <w:proofErr w:type="gramEnd"/>
      <w:r>
        <w:rPr>
          <w:sz w:val="24"/>
          <w:szCs w:val="24"/>
        </w:rPr>
        <w:t>. Une bonne valeur pou V</w:t>
      </w:r>
      <w:r w:rsidR="00556816">
        <w:rPr>
          <w:sz w:val="24"/>
          <w:szCs w:val="24"/>
          <w:vertAlign w:val="subscript"/>
        </w:rPr>
        <w:t>SEUIL</w:t>
      </w:r>
      <w:r>
        <w:rPr>
          <w:sz w:val="24"/>
          <w:szCs w:val="24"/>
          <w:vertAlign w:val="subscript"/>
        </w:rPr>
        <w:t xml:space="preserve"> </w:t>
      </w:r>
      <w:r>
        <w:rPr>
          <w:sz w:val="24"/>
          <w:szCs w:val="24"/>
        </w:rPr>
        <w:t>est donc la valeur</w:t>
      </w:r>
    </w:p>
    <w:p w:rsidR="00F25AE9" w:rsidRPr="00F25AE9" w:rsidRDefault="00F25AE9">
      <w:pPr>
        <w:rPr>
          <w:sz w:val="24"/>
          <w:szCs w:val="24"/>
        </w:rPr>
      </w:pPr>
      <w:proofErr w:type="gramStart"/>
      <w:r>
        <w:rPr>
          <w:sz w:val="24"/>
          <w:szCs w:val="24"/>
        </w:rPr>
        <w:t>médiane</w:t>
      </w:r>
      <w:proofErr w:type="gramEnd"/>
      <w:r>
        <w:rPr>
          <w:sz w:val="24"/>
          <w:szCs w:val="24"/>
        </w:rPr>
        <w:t xml:space="preserve"> de la zone indéterminée.</w:t>
      </w:r>
    </w:p>
    <w:p w:rsidR="000859F9" w:rsidRDefault="00D54379">
      <w:pPr>
        <w:rPr>
          <w:sz w:val="24"/>
          <w:szCs w:val="24"/>
        </w:rPr>
      </w:pPr>
      <w:r>
        <w:rPr>
          <w:noProof/>
          <w:sz w:val="24"/>
          <w:szCs w:val="24"/>
          <w:lang w:eastAsia="fr-FR"/>
        </w:rPr>
        <w:lastRenderedPageBreak/>
        <w:drawing>
          <wp:anchor distT="0" distB="0" distL="114300" distR="114300" simplePos="0" relativeHeight="251669504" behindDoc="1" locked="0" layoutInCell="1" allowOverlap="1" wp14:anchorId="19389D5D" wp14:editId="2BF9C61D">
            <wp:simplePos x="0" y="0"/>
            <wp:positionH relativeFrom="column">
              <wp:posOffset>2642870</wp:posOffset>
            </wp:positionH>
            <wp:positionV relativeFrom="paragraph">
              <wp:posOffset>681990</wp:posOffset>
            </wp:positionV>
            <wp:extent cx="3613785" cy="2228215"/>
            <wp:effectExtent l="0" t="0" r="5715" b="63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0 Vseuil.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613785" cy="2228215"/>
                    </a:xfrm>
                    <a:prstGeom prst="rect">
                      <a:avLst/>
                    </a:prstGeom>
                  </pic:spPr>
                </pic:pic>
              </a:graphicData>
            </a:graphic>
            <wp14:sizeRelH relativeFrom="margin">
              <wp14:pctWidth>0</wp14:pctWidth>
            </wp14:sizeRelH>
            <wp14:sizeRelV relativeFrom="margin">
              <wp14:pctHeight>0</wp14:pctHeight>
            </wp14:sizeRelV>
          </wp:anchor>
        </w:drawing>
      </w:r>
      <w:r w:rsidR="00F25AE9">
        <w:rPr>
          <w:sz w:val="24"/>
          <w:szCs w:val="24"/>
        </w:rPr>
        <w:t>En ce qui concerne la fonction</w:t>
      </w:r>
      <w:r w:rsidR="00556816">
        <w:rPr>
          <w:sz w:val="24"/>
          <w:szCs w:val="24"/>
        </w:rPr>
        <w:t xml:space="preserve"> </w:t>
      </w:r>
      <w:proofErr w:type="gramStart"/>
      <w:r w:rsidR="00556816">
        <w:rPr>
          <w:sz w:val="24"/>
          <w:szCs w:val="24"/>
        </w:rPr>
        <w:t>comparer</w:t>
      </w:r>
      <w:proofErr w:type="gramEnd"/>
      <w:r w:rsidR="00556816">
        <w:rPr>
          <w:sz w:val="24"/>
          <w:szCs w:val="24"/>
        </w:rPr>
        <w:t>, elle est uniquement là pour, comme son nom l’indique, comparer le</w:t>
      </w:r>
      <w:r>
        <w:rPr>
          <w:sz w:val="24"/>
          <w:szCs w:val="24"/>
        </w:rPr>
        <w:t>s</w:t>
      </w:r>
      <w:r w:rsidR="00556816">
        <w:rPr>
          <w:sz w:val="24"/>
          <w:szCs w:val="24"/>
        </w:rPr>
        <w:t xml:space="preserve"> valeur V</w:t>
      </w:r>
      <w:r w:rsidR="00556816">
        <w:rPr>
          <w:sz w:val="24"/>
          <w:szCs w:val="24"/>
          <w:vertAlign w:val="subscript"/>
        </w:rPr>
        <w:t xml:space="preserve">SGN (du signal)  </w:t>
      </w:r>
      <w:r w:rsidR="00556816">
        <w:rPr>
          <w:sz w:val="24"/>
          <w:szCs w:val="24"/>
        </w:rPr>
        <w:t>et V</w:t>
      </w:r>
      <w:r w:rsidR="00556816">
        <w:rPr>
          <w:sz w:val="24"/>
          <w:szCs w:val="24"/>
          <w:vertAlign w:val="subscript"/>
        </w:rPr>
        <w:t>SEUIL</w:t>
      </w:r>
      <w:r>
        <w:rPr>
          <w:sz w:val="24"/>
          <w:szCs w:val="24"/>
        </w:rPr>
        <w:t xml:space="preserve"> puis de renvoyer une valeur AC0 (1 pour noir ou 0 pour blanc).</w:t>
      </w:r>
    </w:p>
    <w:p w:rsidR="00556816" w:rsidRPr="00556816" w:rsidRDefault="00556816">
      <w:pPr>
        <w:rPr>
          <w:sz w:val="24"/>
          <w:szCs w:val="24"/>
        </w:rPr>
      </w:pPr>
    </w:p>
    <w:p w:rsidR="00F25AE9" w:rsidRDefault="00F25AE9">
      <w:pPr>
        <w:rPr>
          <w:sz w:val="24"/>
          <w:szCs w:val="24"/>
        </w:rPr>
      </w:pPr>
    </w:p>
    <w:p w:rsidR="00D54379" w:rsidRDefault="00D54379">
      <w:pPr>
        <w:rPr>
          <w:sz w:val="24"/>
          <w:szCs w:val="24"/>
        </w:rPr>
      </w:pPr>
      <w:r>
        <w:rPr>
          <w:noProof/>
          <w:sz w:val="24"/>
          <w:szCs w:val="24"/>
          <w:lang w:eastAsia="fr-FR"/>
        </w:rPr>
        <w:drawing>
          <wp:anchor distT="0" distB="0" distL="114300" distR="114300" simplePos="0" relativeHeight="251668480" behindDoc="1" locked="0" layoutInCell="1" allowOverlap="1" wp14:anchorId="16A518EE" wp14:editId="56BA2F90">
            <wp:simplePos x="0" y="0"/>
            <wp:positionH relativeFrom="column">
              <wp:posOffset>-567055</wp:posOffset>
            </wp:positionH>
            <wp:positionV relativeFrom="paragraph">
              <wp:posOffset>77470</wp:posOffset>
            </wp:positionV>
            <wp:extent cx="3697200" cy="232920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25 26.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97200" cy="2329200"/>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 xml:space="preserve">             </w:t>
      </w:r>
    </w:p>
    <w:p w:rsidR="00D54379" w:rsidRDefault="00D54379">
      <w:pPr>
        <w:rPr>
          <w:sz w:val="24"/>
          <w:szCs w:val="24"/>
        </w:rPr>
      </w:pPr>
    </w:p>
    <w:p w:rsidR="00D54379" w:rsidRDefault="00D54379">
      <w:pPr>
        <w:rPr>
          <w:sz w:val="24"/>
          <w:szCs w:val="24"/>
        </w:rPr>
      </w:pPr>
    </w:p>
    <w:p w:rsidR="00D54379" w:rsidRDefault="00D54379">
      <w:pPr>
        <w:rPr>
          <w:sz w:val="24"/>
          <w:szCs w:val="24"/>
        </w:rPr>
      </w:pPr>
    </w:p>
    <w:p w:rsidR="00D54379" w:rsidRDefault="00D54379">
      <w:pPr>
        <w:rPr>
          <w:sz w:val="24"/>
          <w:szCs w:val="24"/>
        </w:rPr>
      </w:pPr>
    </w:p>
    <w:p w:rsidR="00D54379" w:rsidRDefault="00D54379">
      <w:pPr>
        <w:rPr>
          <w:sz w:val="24"/>
          <w:szCs w:val="24"/>
        </w:rPr>
      </w:pPr>
    </w:p>
    <w:p w:rsidR="00D54379" w:rsidRDefault="00D54379">
      <w:pPr>
        <w:rPr>
          <w:sz w:val="24"/>
          <w:szCs w:val="24"/>
        </w:rPr>
      </w:pPr>
    </w:p>
    <w:p w:rsidR="00151559" w:rsidRDefault="00D54379">
      <w:pPr>
        <w:rPr>
          <w:sz w:val="24"/>
          <w:szCs w:val="24"/>
        </w:rPr>
      </w:pPr>
      <w:r>
        <w:rPr>
          <w:sz w:val="24"/>
          <w:szCs w:val="24"/>
        </w:rPr>
        <w:t>Le dernier problème que nous avons rencontré sur cette fonction acquérir, est le fait que, suivant la luminosité, ou la matière qui compose la piste (scotch noir, encre imprimante, peinture mat), la valeur V</w:t>
      </w:r>
      <w:r>
        <w:rPr>
          <w:sz w:val="24"/>
          <w:szCs w:val="24"/>
          <w:vertAlign w:val="subscript"/>
        </w:rPr>
        <w:t xml:space="preserve">SGN </w:t>
      </w:r>
      <w:r>
        <w:rPr>
          <w:sz w:val="24"/>
          <w:szCs w:val="24"/>
        </w:rPr>
        <w:t xml:space="preserve">variait assez fortement. Nos </w:t>
      </w:r>
      <w:r w:rsidR="00151559">
        <w:rPr>
          <w:sz w:val="24"/>
          <w:szCs w:val="24"/>
        </w:rPr>
        <w:t>équipiers</w:t>
      </w:r>
      <w:r>
        <w:rPr>
          <w:sz w:val="24"/>
          <w:szCs w:val="24"/>
        </w:rPr>
        <w:t xml:space="preserve"> génies </w:t>
      </w:r>
      <w:r w:rsidR="00151559">
        <w:rPr>
          <w:sz w:val="24"/>
          <w:szCs w:val="24"/>
        </w:rPr>
        <w:t>mécanique ont donc mit au point un cache capteur qui rase le sol si bien que la lumière ne pénètre presque pas</w:t>
      </w:r>
      <w:r>
        <w:rPr>
          <w:sz w:val="24"/>
          <w:szCs w:val="24"/>
        </w:rPr>
        <w:t xml:space="preserve"> </w:t>
      </w:r>
      <w:r w:rsidR="00151559">
        <w:rPr>
          <w:sz w:val="24"/>
          <w:szCs w:val="24"/>
        </w:rPr>
        <w:t>sous le cache et ne modifie donc pas le comportement du capteur.</w:t>
      </w:r>
    </w:p>
    <w:p w:rsidR="000859F9" w:rsidRPr="000859F9" w:rsidRDefault="00151559">
      <w:pPr>
        <w:rPr>
          <w:sz w:val="24"/>
          <w:szCs w:val="24"/>
        </w:rPr>
      </w:pPr>
      <w:r>
        <w:rPr>
          <w:sz w:val="24"/>
          <w:szCs w:val="24"/>
        </w:rPr>
        <w:t xml:space="preserve">Il est très clair que des 2 solutions qui </w:t>
      </w:r>
      <w:proofErr w:type="gramStart"/>
      <w:r>
        <w:rPr>
          <w:sz w:val="24"/>
          <w:szCs w:val="24"/>
        </w:rPr>
        <w:t>pouvait</w:t>
      </w:r>
      <w:proofErr w:type="gramEnd"/>
      <w:r>
        <w:rPr>
          <w:sz w:val="24"/>
          <w:szCs w:val="24"/>
        </w:rPr>
        <w:t xml:space="preserve"> nous convenir pour remplir la fonction acquérir à savoir les capteurs intégrés (économie d’espace, meilleure précision et réalisation simplifiée) et ceux réalisés à l’aide d’émetteur et de récepteur (plus encombrants et moins précis) il </w:t>
      </w:r>
      <w:r w:rsidR="00AE60AC">
        <w:rPr>
          <w:sz w:val="24"/>
          <w:szCs w:val="24"/>
        </w:rPr>
        <w:t>n’a pas été très difficile de trancher après notre étude.</w:t>
      </w:r>
      <w:r>
        <w:rPr>
          <w:sz w:val="24"/>
          <w:szCs w:val="24"/>
        </w:rPr>
        <w:t xml:space="preserve"> </w:t>
      </w:r>
      <w:r w:rsidR="00D54379">
        <w:rPr>
          <w:sz w:val="24"/>
          <w:szCs w:val="24"/>
        </w:rPr>
        <w:t xml:space="preserve">                                                         </w:t>
      </w:r>
    </w:p>
    <w:sectPr w:rsidR="000859F9" w:rsidRPr="000859F9" w:rsidSect="00E2107C">
      <w:headerReference w:type="even" r:id="rId18"/>
      <w:headerReference w:type="default" r:id="rId19"/>
      <w:footerReference w:type="even" r:id="rId20"/>
      <w:footerReference w:type="default" r:id="rId21"/>
      <w:headerReference w:type="first" r:id="rId22"/>
      <w:footerReference w:type="first" r:id="rId23"/>
      <w:pgSz w:w="11906" w:h="16838"/>
      <w:pgMar w:top="1418" w:right="1418" w:bottom="1418" w:left="1418"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61C" w:rsidRDefault="0022661C" w:rsidP="00AE60AC">
      <w:pPr>
        <w:spacing w:after="0" w:line="240" w:lineRule="auto"/>
      </w:pPr>
      <w:r>
        <w:separator/>
      </w:r>
    </w:p>
  </w:endnote>
  <w:endnote w:type="continuationSeparator" w:id="0">
    <w:p w:rsidR="0022661C" w:rsidRDefault="0022661C" w:rsidP="00AE6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0AC" w:rsidRDefault="00AE60A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0AC" w:rsidRPr="00E2107C" w:rsidRDefault="00E2107C">
    <w:pPr>
      <w:pStyle w:val="Pieddepage"/>
      <w:rPr>
        <w:rFonts w:ascii="Constantia" w:hAnsi="Constantia"/>
      </w:rPr>
    </w:pPr>
    <w:r>
      <w:tab/>
    </w:r>
    <w:r>
      <w:tab/>
    </w:r>
    <w:r w:rsidRPr="00E2107C">
      <w:rPr>
        <w:rFonts w:ascii="Constantia" w:hAnsi="Constantia"/>
      </w:rPr>
      <w:t>Baptiste Brulé</w:t>
    </w:r>
  </w:p>
  <w:p w:rsidR="00AE60AC" w:rsidRDefault="00AE60A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0AC" w:rsidRDefault="00AE60A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61C" w:rsidRDefault="0022661C" w:rsidP="00AE60AC">
      <w:pPr>
        <w:spacing w:after="0" w:line="240" w:lineRule="auto"/>
      </w:pPr>
      <w:r>
        <w:separator/>
      </w:r>
    </w:p>
  </w:footnote>
  <w:footnote w:type="continuationSeparator" w:id="0">
    <w:p w:rsidR="0022661C" w:rsidRDefault="0022661C" w:rsidP="00AE60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0AC" w:rsidRDefault="00AE60A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0AC" w:rsidRDefault="00AE60A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0AC" w:rsidRDefault="00AE60A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28C5"/>
    <w:multiLevelType w:val="hybridMultilevel"/>
    <w:tmpl w:val="9202F026"/>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
    <w:nsid w:val="1A6F5CE8"/>
    <w:multiLevelType w:val="hybridMultilevel"/>
    <w:tmpl w:val="1CCC2A06"/>
    <w:lvl w:ilvl="0" w:tplc="A0BE46F8">
      <w:numFmt w:val="bullet"/>
      <w:lvlText w:val="-"/>
      <w:lvlJc w:val="left"/>
      <w:pPr>
        <w:ind w:left="3900" w:hanging="360"/>
      </w:pPr>
      <w:rPr>
        <w:rFonts w:ascii="Calibri" w:eastAsiaTheme="minorHAnsi" w:hAnsi="Calibri" w:cs="Calibri"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2">
    <w:nsid w:val="506A332B"/>
    <w:multiLevelType w:val="hybridMultilevel"/>
    <w:tmpl w:val="496E6DBC"/>
    <w:lvl w:ilvl="0" w:tplc="C010B5C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3B3"/>
    <w:rsid w:val="000377D2"/>
    <w:rsid w:val="000435F7"/>
    <w:rsid w:val="000859F9"/>
    <w:rsid w:val="00151559"/>
    <w:rsid w:val="001E275E"/>
    <w:rsid w:val="001F22D5"/>
    <w:rsid w:val="002258F7"/>
    <w:rsid w:val="0022661C"/>
    <w:rsid w:val="00244524"/>
    <w:rsid w:val="00296156"/>
    <w:rsid w:val="002E1143"/>
    <w:rsid w:val="00397D5D"/>
    <w:rsid w:val="00516518"/>
    <w:rsid w:val="00556816"/>
    <w:rsid w:val="00585564"/>
    <w:rsid w:val="005D7399"/>
    <w:rsid w:val="006413B3"/>
    <w:rsid w:val="006C62AE"/>
    <w:rsid w:val="006D6431"/>
    <w:rsid w:val="00782C22"/>
    <w:rsid w:val="00835FB9"/>
    <w:rsid w:val="00836483"/>
    <w:rsid w:val="00857B3A"/>
    <w:rsid w:val="0090503E"/>
    <w:rsid w:val="009C161F"/>
    <w:rsid w:val="009D7588"/>
    <w:rsid w:val="009E41EE"/>
    <w:rsid w:val="00AA7E88"/>
    <w:rsid w:val="00AE60AC"/>
    <w:rsid w:val="00B0684A"/>
    <w:rsid w:val="00B50650"/>
    <w:rsid w:val="00B94061"/>
    <w:rsid w:val="00CD659E"/>
    <w:rsid w:val="00CE551C"/>
    <w:rsid w:val="00D478D8"/>
    <w:rsid w:val="00D54379"/>
    <w:rsid w:val="00DC43F4"/>
    <w:rsid w:val="00E2107C"/>
    <w:rsid w:val="00E972C6"/>
    <w:rsid w:val="00EF4FC5"/>
    <w:rsid w:val="00F07E69"/>
    <w:rsid w:val="00F25AE9"/>
    <w:rsid w:val="00F411F7"/>
    <w:rsid w:val="00FD76E6"/>
    <w:rsid w:val="00FF4C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5065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0650"/>
    <w:rPr>
      <w:rFonts w:ascii="Tahoma" w:hAnsi="Tahoma" w:cs="Tahoma"/>
      <w:sz w:val="16"/>
      <w:szCs w:val="16"/>
    </w:rPr>
  </w:style>
  <w:style w:type="paragraph" w:styleId="Paragraphedeliste">
    <w:name w:val="List Paragraph"/>
    <w:basedOn w:val="Normal"/>
    <w:uiPriority w:val="34"/>
    <w:qFormat/>
    <w:rsid w:val="00D478D8"/>
    <w:pPr>
      <w:ind w:left="720"/>
      <w:contextualSpacing/>
    </w:pPr>
  </w:style>
  <w:style w:type="paragraph" w:styleId="En-tte">
    <w:name w:val="header"/>
    <w:basedOn w:val="Normal"/>
    <w:link w:val="En-tteCar"/>
    <w:uiPriority w:val="99"/>
    <w:unhideWhenUsed/>
    <w:rsid w:val="00AE60AC"/>
    <w:pPr>
      <w:tabs>
        <w:tab w:val="center" w:pos="4536"/>
        <w:tab w:val="right" w:pos="9072"/>
      </w:tabs>
      <w:spacing w:after="0" w:line="240" w:lineRule="auto"/>
    </w:pPr>
  </w:style>
  <w:style w:type="character" w:customStyle="1" w:styleId="En-tteCar">
    <w:name w:val="En-tête Car"/>
    <w:basedOn w:val="Policepardfaut"/>
    <w:link w:val="En-tte"/>
    <w:uiPriority w:val="99"/>
    <w:rsid w:val="00AE60AC"/>
  </w:style>
  <w:style w:type="paragraph" w:styleId="Pieddepage">
    <w:name w:val="footer"/>
    <w:basedOn w:val="Normal"/>
    <w:link w:val="PieddepageCar"/>
    <w:uiPriority w:val="99"/>
    <w:unhideWhenUsed/>
    <w:rsid w:val="00AE60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60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5065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0650"/>
    <w:rPr>
      <w:rFonts w:ascii="Tahoma" w:hAnsi="Tahoma" w:cs="Tahoma"/>
      <w:sz w:val="16"/>
      <w:szCs w:val="16"/>
    </w:rPr>
  </w:style>
  <w:style w:type="paragraph" w:styleId="Paragraphedeliste">
    <w:name w:val="List Paragraph"/>
    <w:basedOn w:val="Normal"/>
    <w:uiPriority w:val="34"/>
    <w:qFormat/>
    <w:rsid w:val="00D478D8"/>
    <w:pPr>
      <w:ind w:left="720"/>
      <w:contextualSpacing/>
    </w:pPr>
  </w:style>
  <w:style w:type="paragraph" w:styleId="En-tte">
    <w:name w:val="header"/>
    <w:basedOn w:val="Normal"/>
    <w:link w:val="En-tteCar"/>
    <w:uiPriority w:val="99"/>
    <w:unhideWhenUsed/>
    <w:rsid w:val="00AE60AC"/>
    <w:pPr>
      <w:tabs>
        <w:tab w:val="center" w:pos="4536"/>
        <w:tab w:val="right" w:pos="9072"/>
      </w:tabs>
      <w:spacing w:after="0" w:line="240" w:lineRule="auto"/>
    </w:pPr>
  </w:style>
  <w:style w:type="character" w:customStyle="1" w:styleId="En-tteCar">
    <w:name w:val="En-tête Car"/>
    <w:basedOn w:val="Policepardfaut"/>
    <w:link w:val="En-tte"/>
    <w:uiPriority w:val="99"/>
    <w:rsid w:val="00AE60AC"/>
  </w:style>
  <w:style w:type="paragraph" w:styleId="Pieddepage">
    <w:name w:val="footer"/>
    <w:basedOn w:val="Normal"/>
    <w:link w:val="PieddepageCar"/>
    <w:uiPriority w:val="99"/>
    <w:unhideWhenUsed/>
    <w:rsid w:val="00AE60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6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6</Pages>
  <Words>1105</Words>
  <Characters>6082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Baptiste</dc:creator>
  <cp:lastModifiedBy>Baptiste</cp:lastModifiedBy>
  <cp:revision>14</cp:revision>
  <dcterms:created xsi:type="dcterms:W3CDTF">2011-04-13T11:30:00Z</dcterms:created>
  <dcterms:modified xsi:type="dcterms:W3CDTF">2011-05-10T11:38:00Z</dcterms:modified>
</cp:coreProperties>
</file>